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712D4" w14:textId="77777777" w:rsidR="00841C73" w:rsidRDefault="00FD0711" w:rsidP="00841C73">
      <w:pPr>
        <w:spacing w:after="0" w:line="36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7C336C8C" w14:textId="592D4BB7" w:rsidR="00841C73" w:rsidRPr="0077040E" w:rsidRDefault="008553FB" w:rsidP="00C940B4">
      <w:pPr>
        <w:spacing w:after="0" w:line="360" w:lineRule="auto"/>
        <w:jc w:val="center"/>
        <w:rPr>
          <w:rFonts w:ascii="Times New Roman" w:hAnsi="Times New Roman"/>
          <w:b/>
          <w:caps/>
          <w:sz w:val="24"/>
          <w:szCs w:val="24"/>
        </w:rPr>
      </w:pPr>
      <w:r w:rsidRPr="0077040E">
        <w:rPr>
          <w:rFonts w:ascii="Times New Roman" w:hAnsi="Times New Roman"/>
          <w:b/>
          <w:caps/>
          <w:sz w:val="24"/>
          <w:szCs w:val="24"/>
        </w:rPr>
        <w:t>Preg</w:t>
      </w:r>
      <w:r w:rsidR="00CB4398">
        <w:rPr>
          <w:rFonts w:ascii="Times New Roman" w:hAnsi="Times New Roman"/>
          <w:b/>
          <w:caps/>
          <w:sz w:val="24"/>
          <w:szCs w:val="24"/>
        </w:rPr>
        <w:t>ă</w:t>
      </w:r>
      <w:r w:rsidRPr="0077040E">
        <w:rPr>
          <w:rFonts w:ascii="Times New Roman" w:hAnsi="Times New Roman"/>
          <w:b/>
          <w:caps/>
          <w:sz w:val="24"/>
          <w:szCs w:val="24"/>
        </w:rPr>
        <w:t>tire specializat</w:t>
      </w:r>
      <w:r w:rsidR="00CB4398">
        <w:rPr>
          <w:rFonts w:ascii="Times New Roman" w:hAnsi="Times New Roman"/>
          <w:b/>
          <w:caps/>
          <w:sz w:val="24"/>
          <w:szCs w:val="24"/>
        </w:rPr>
        <w:t>ă</w:t>
      </w:r>
      <w:r w:rsidRPr="0077040E">
        <w:rPr>
          <w:rFonts w:ascii="Times New Roman" w:hAnsi="Times New Roman"/>
          <w:b/>
          <w:caps/>
          <w:sz w:val="24"/>
          <w:szCs w:val="24"/>
        </w:rPr>
        <w:t xml:space="preserve"> </w:t>
      </w:r>
      <w:r w:rsidR="00C940B4">
        <w:rPr>
          <w:rFonts w:ascii="Times New Roman" w:hAnsi="Times New Roman"/>
          <w:b/>
          <w:caps/>
          <w:sz w:val="24"/>
          <w:szCs w:val="24"/>
        </w:rPr>
        <w:t>î</w:t>
      </w:r>
      <w:r w:rsidRPr="0077040E">
        <w:rPr>
          <w:rFonts w:ascii="Times New Roman" w:hAnsi="Times New Roman"/>
          <w:b/>
          <w:caps/>
          <w:sz w:val="24"/>
          <w:szCs w:val="24"/>
        </w:rPr>
        <w:t>ntr-o disciplin</w:t>
      </w:r>
      <w:r w:rsidR="00C940B4">
        <w:rPr>
          <w:rFonts w:ascii="Times New Roman" w:hAnsi="Times New Roman"/>
          <w:b/>
          <w:caps/>
          <w:sz w:val="24"/>
          <w:szCs w:val="24"/>
        </w:rPr>
        <w:t>ă</w:t>
      </w:r>
      <w:r w:rsidRPr="0077040E">
        <w:rPr>
          <w:rFonts w:ascii="Times New Roman" w:hAnsi="Times New Roman"/>
          <w:b/>
          <w:caps/>
          <w:sz w:val="24"/>
          <w:szCs w:val="24"/>
        </w:rPr>
        <w:t xml:space="preserve"> sportiv</w:t>
      </w:r>
      <w:r w:rsidR="00C940B4">
        <w:rPr>
          <w:rFonts w:ascii="Times New Roman" w:hAnsi="Times New Roman"/>
          <w:b/>
          <w:caps/>
          <w:sz w:val="24"/>
          <w:szCs w:val="24"/>
        </w:rPr>
        <w:t xml:space="preserve">ă IV </w:t>
      </w:r>
      <w:r w:rsidRPr="0077040E">
        <w:rPr>
          <w:rFonts w:ascii="Times New Roman" w:hAnsi="Times New Roman"/>
          <w:b/>
          <w:caps/>
          <w:sz w:val="24"/>
          <w:szCs w:val="24"/>
        </w:rPr>
        <w:t>-</w:t>
      </w:r>
      <w:r w:rsidR="00C940B4">
        <w:rPr>
          <w:rFonts w:ascii="Times New Roman" w:hAnsi="Times New Roman"/>
          <w:b/>
          <w:caps/>
          <w:sz w:val="24"/>
          <w:szCs w:val="24"/>
        </w:rPr>
        <w:t xml:space="preserve"> </w:t>
      </w:r>
      <w:r w:rsidRPr="0077040E">
        <w:rPr>
          <w:rFonts w:ascii="Times New Roman" w:hAnsi="Times New Roman"/>
          <w:b/>
          <w:caps/>
          <w:sz w:val="24"/>
          <w:szCs w:val="24"/>
        </w:rPr>
        <w:t>atletism</w:t>
      </w:r>
    </w:p>
    <w:p w14:paraId="6DE387B9" w14:textId="65ADB05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EC25601" w14:textId="77777777" w:rsidTr="004F426F">
        <w:tc>
          <w:tcPr>
            <w:tcW w:w="3823" w:type="dxa"/>
          </w:tcPr>
          <w:p w14:paraId="4CDAA9F6" w14:textId="53556041"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38DF04A7" w14:textId="6F10CF6E" w:rsidR="00FD0711" w:rsidRPr="008553F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8553FB">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031AB633" w14:textId="77777777" w:rsidTr="004F426F">
        <w:tc>
          <w:tcPr>
            <w:tcW w:w="3823" w:type="dxa"/>
          </w:tcPr>
          <w:p w14:paraId="606A4E4F" w14:textId="2E8A34BD"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694B26C1" w14:textId="1C82FE3B" w:rsidR="00FD0711" w:rsidRPr="001B1709" w:rsidRDefault="00CB4398" w:rsidP="000B3BD0">
            <w:pPr>
              <w:spacing w:after="0" w:line="240" w:lineRule="auto"/>
              <w:rPr>
                <w:rFonts w:ascii="Times New Roman" w:hAnsi="Times New Roman"/>
                <w:b/>
                <w:bCs/>
                <w:sz w:val="24"/>
                <w:szCs w:val="24"/>
              </w:rPr>
            </w:pPr>
            <w:r>
              <w:rPr>
                <w:rFonts w:ascii="Times New Roman" w:hAnsi="Times New Roman"/>
                <w:b/>
                <w:bCs/>
                <w:sz w:val="24"/>
                <w:szCs w:val="24"/>
              </w:rPr>
              <w:t>Ș</w:t>
            </w:r>
            <w:r w:rsidR="008553FB">
              <w:rPr>
                <w:rFonts w:ascii="Times New Roman" w:hAnsi="Times New Roman"/>
                <w:b/>
                <w:bCs/>
                <w:sz w:val="24"/>
                <w:szCs w:val="24"/>
              </w:rPr>
              <w:t>tiinte, Educa</w:t>
            </w:r>
            <w:r>
              <w:rPr>
                <w:rFonts w:ascii="Times New Roman" w:hAnsi="Times New Roman"/>
                <w:b/>
                <w:bCs/>
                <w:sz w:val="24"/>
                <w:szCs w:val="24"/>
              </w:rPr>
              <w:t>ț</w:t>
            </w:r>
            <w:r w:rsidR="008553FB">
              <w:rPr>
                <w:rFonts w:ascii="Times New Roman" w:hAnsi="Times New Roman"/>
                <w:b/>
                <w:bCs/>
                <w:sz w:val="24"/>
                <w:szCs w:val="24"/>
              </w:rPr>
              <w:t>ie Fizic</w:t>
            </w:r>
            <w:r>
              <w:rPr>
                <w:rFonts w:ascii="Times New Roman" w:hAnsi="Times New Roman"/>
                <w:b/>
                <w:bCs/>
                <w:sz w:val="24"/>
                <w:szCs w:val="24"/>
              </w:rPr>
              <w:t>ă</w:t>
            </w:r>
            <w:r w:rsidR="008553FB">
              <w:rPr>
                <w:rFonts w:ascii="Times New Roman" w:hAnsi="Times New Roman"/>
                <w:b/>
                <w:bCs/>
                <w:sz w:val="24"/>
                <w:szCs w:val="24"/>
              </w:rPr>
              <w:t xml:space="preserve"> </w:t>
            </w:r>
            <w:r>
              <w:rPr>
                <w:rFonts w:ascii="Times New Roman" w:hAnsi="Times New Roman"/>
                <w:b/>
                <w:bCs/>
                <w:sz w:val="24"/>
                <w:szCs w:val="24"/>
              </w:rPr>
              <w:t>ș</w:t>
            </w:r>
            <w:r w:rsidR="008553FB">
              <w:rPr>
                <w:rFonts w:ascii="Times New Roman" w:hAnsi="Times New Roman"/>
                <w:b/>
                <w:bCs/>
                <w:sz w:val="24"/>
                <w:szCs w:val="24"/>
              </w:rPr>
              <w:t>i Informatic</w:t>
            </w:r>
            <w:r>
              <w:rPr>
                <w:rFonts w:ascii="Times New Roman" w:hAnsi="Times New Roman"/>
                <w:b/>
                <w:bCs/>
                <w:sz w:val="24"/>
                <w:szCs w:val="24"/>
              </w:rPr>
              <w:t>ă</w:t>
            </w:r>
          </w:p>
        </w:tc>
      </w:tr>
      <w:tr w:rsidR="00FD0711" w:rsidRPr="00C116E4" w14:paraId="6EA00308" w14:textId="77777777" w:rsidTr="004F426F">
        <w:tc>
          <w:tcPr>
            <w:tcW w:w="3823" w:type="dxa"/>
          </w:tcPr>
          <w:p w14:paraId="32CC6E36" w14:textId="1E51D7F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67ACE37C" w14:textId="313AE158" w:rsidR="001B1709" w:rsidRPr="00BA0EDC" w:rsidRDefault="008553FB" w:rsidP="000B3BD0">
            <w:pPr>
              <w:spacing w:after="0" w:line="240" w:lineRule="auto"/>
              <w:rPr>
                <w:rFonts w:ascii="Times New Roman" w:hAnsi="Times New Roman"/>
                <w:b/>
                <w:sz w:val="24"/>
                <w:szCs w:val="24"/>
              </w:rPr>
            </w:pPr>
            <w:r>
              <w:rPr>
                <w:rFonts w:ascii="Times New Roman" w:hAnsi="Times New Roman"/>
                <w:b/>
                <w:sz w:val="24"/>
                <w:szCs w:val="24"/>
              </w:rPr>
              <w:t>Educa</w:t>
            </w:r>
            <w:r w:rsidR="00CB4398">
              <w:rPr>
                <w:rFonts w:ascii="Times New Roman" w:hAnsi="Times New Roman"/>
                <w:b/>
                <w:sz w:val="24"/>
                <w:szCs w:val="24"/>
              </w:rPr>
              <w:t>ț</w:t>
            </w:r>
            <w:r>
              <w:rPr>
                <w:rFonts w:ascii="Times New Roman" w:hAnsi="Times New Roman"/>
                <w:b/>
                <w:sz w:val="24"/>
                <w:szCs w:val="24"/>
              </w:rPr>
              <w:t>ie Fizic</w:t>
            </w:r>
            <w:r w:rsidR="00CB4398">
              <w:rPr>
                <w:rFonts w:ascii="Times New Roman" w:hAnsi="Times New Roman"/>
                <w:b/>
                <w:sz w:val="24"/>
                <w:szCs w:val="24"/>
              </w:rPr>
              <w:t>ă</w:t>
            </w:r>
            <w:r>
              <w:rPr>
                <w:rFonts w:ascii="Times New Roman" w:hAnsi="Times New Roman"/>
                <w:b/>
                <w:sz w:val="24"/>
                <w:szCs w:val="24"/>
              </w:rPr>
              <w:t xml:space="preserve"> </w:t>
            </w:r>
            <w:r w:rsidR="00CB4398">
              <w:rPr>
                <w:rFonts w:ascii="Times New Roman" w:hAnsi="Times New Roman"/>
                <w:b/>
                <w:sz w:val="24"/>
                <w:szCs w:val="24"/>
              </w:rPr>
              <w:t>ș</w:t>
            </w:r>
            <w:r>
              <w:rPr>
                <w:rFonts w:ascii="Times New Roman" w:hAnsi="Times New Roman"/>
                <w:b/>
                <w:sz w:val="24"/>
                <w:szCs w:val="24"/>
              </w:rPr>
              <w:t>i Sport</w:t>
            </w:r>
          </w:p>
        </w:tc>
      </w:tr>
      <w:tr w:rsidR="00FD0711" w:rsidRPr="00C116E4" w14:paraId="0BF7CFC9" w14:textId="77777777" w:rsidTr="004F426F">
        <w:tc>
          <w:tcPr>
            <w:tcW w:w="3823" w:type="dxa"/>
          </w:tcPr>
          <w:p w14:paraId="0BA134D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2748AA6" w14:textId="5BF12F72" w:rsidR="00FD0711" w:rsidRPr="00364C75" w:rsidRDefault="00CB4398" w:rsidP="000B3BD0">
            <w:pPr>
              <w:spacing w:after="0" w:line="240" w:lineRule="auto"/>
              <w:rPr>
                <w:rFonts w:ascii="Times New Roman" w:hAnsi="Times New Roman"/>
                <w:sz w:val="24"/>
                <w:szCs w:val="24"/>
              </w:rPr>
            </w:pPr>
            <w:r>
              <w:rPr>
                <w:rFonts w:ascii="Times New Roman" w:hAnsi="Times New Roman"/>
                <w:sz w:val="24"/>
                <w:szCs w:val="24"/>
              </w:rPr>
              <w:t>Ș</w:t>
            </w:r>
            <w:r w:rsidR="008553FB">
              <w:rPr>
                <w:rFonts w:ascii="Times New Roman" w:hAnsi="Times New Roman"/>
                <w:sz w:val="24"/>
                <w:szCs w:val="24"/>
              </w:rPr>
              <w:t xml:space="preserve">tiinta Sportului </w:t>
            </w:r>
            <w:r>
              <w:rPr>
                <w:rFonts w:ascii="Times New Roman" w:hAnsi="Times New Roman"/>
                <w:sz w:val="24"/>
                <w:szCs w:val="24"/>
              </w:rPr>
              <w:t>ș</w:t>
            </w:r>
            <w:r w:rsidR="008553FB">
              <w:rPr>
                <w:rFonts w:ascii="Times New Roman" w:hAnsi="Times New Roman"/>
                <w:sz w:val="24"/>
                <w:szCs w:val="24"/>
              </w:rPr>
              <w:t>i Educa</w:t>
            </w:r>
            <w:r>
              <w:rPr>
                <w:rFonts w:ascii="Times New Roman" w:hAnsi="Times New Roman"/>
                <w:sz w:val="24"/>
                <w:szCs w:val="24"/>
              </w:rPr>
              <w:t>ț</w:t>
            </w:r>
            <w:r w:rsidR="008553FB">
              <w:rPr>
                <w:rFonts w:ascii="Times New Roman" w:hAnsi="Times New Roman"/>
                <w:sz w:val="24"/>
                <w:szCs w:val="24"/>
              </w:rPr>
              <w:t>iei Fizice</w:t>
            </w:r>
          </w:p>
        </w:tc>
      </w:tr>
      <w:tr w:rsidR="00A32B38" w:rsidRPr="00C116E4" w14:paraId="4450BEDE" w14:textId="77777777" w:rsidTr="004F426F">
        <w:tc>
          <w:tcPr>
            <w:tcW w:w="3823" w:type="dxa"/>
          </w:tcPr>
          <w:p w14:paraId="3CEAFE74"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1E3076F8" w14:textId="01B1F4C1" w:rsidR="00A32B38" w:rsidRPr="00364C75" w:rsidRDefault="008553FB" w:rsidP="00A32B38">
            <w:pPr>
              <w:spacing w:after="0" w:line="240" w:lineRule="auto"/>
              <w:rPr>
                <w:rFonts w:ascii="Times New Roman" w:hAnsi="Times New Roman"/>
                <w:sz w:val="24"/>
                <w:szCs w:val="24"/>
                <w:highlight w:val="yellow"/>
              </w:rPr>
            </w:pPr>
            <w:r>
              <w:rPr>
                <w:rFonts w:ascii="Times New Roman" w:hAnsi="Times New Roman"/>
                <w:sz w:val="24"/>
                <w:szCs w:val="24"/>
              </w:rPr>
              <w:t>Performan</w:t>
            </w:r>
            <w:r w:rsidR="00CB4398">
              <w:rPr>
                <w:rFonts w:ascii="Times New Roman" w:hAnsi="Times New Roman"/>
                <w:sz w:val="24"/>
                <w:szCs w:val="24"/>
              </w:rPr>
              <w:t>ță</w:t>
            </w:r>
            <w:r>
              <w:rPr>
                <w:rFonts w:ascii="Times New Roman" w:hAnsi="Times New Roman"/>
                <w:sz w:val="24"/>
                <w:szCs w:val="24"/>
              </w:rPr>
              <w:t xml:space="preserve"> </w:t>
            </w:r>
            <w:r w:rsidR="00CB4398">
              <w:rPr>
                <w:rFonts w:ascii="Times New Roman" w:hAnsi="Times New Roman"/>
                <w:sz w:val="24"/>
                <w:szCs w:val="24"/>
              </w:rPr>
              <w:t>î</w:t>
            </w:r>
            <w:r>
              <w:rPr>
                <w:rFonts w:ascii="Times New Roman" w:hAnsi="Times New Roman"/>
                <w:sz w:val="24"/>
                <w:szCs w:val="24"/>
              </w:rPr>
              <w:t>n Sport</w:t>
            </w:r>
          </w:p>
        </w:tc>
      </w:tr>
      <w:tr w:rsidR="00FD0711" w:rsidRPr="00C116E4" w14:paraId="40BEBE60" w14:textId="77777777" w:rsidTr="004F426F">
        <w:tc>
          <w:tcPr>
            <w:tcW w:w="3823" w:type="dxa"/>
          </w:tcPr>
          <w:p w14:paraId="68B71C0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53BACFB2" w14:textId="4C3E10C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62870073" w14:textId="77777777" w:rsidTr="004F426F">
        <w:tc>
          <w:tcPr>
            <w:tcW w:w="3823" w:type="dxa"/>
          </w:tcPr>
          <w:p w14:paraId="709A3320"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66A8530D" w14:textId="00476DAB" w:rsidR="00D46EF7"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Rom</w:t>
            </w:r>
            <w:r w:rsidR="00CB4398">
              <w:rPr>
                <w:rFonts w:ascii="Times New Roman" w:hAnsi="Times New Roman"/>
                <w:sz w:val="24"/>
                <w:szCs w:val="24"/>
              </w:rPr>
              <w:t>â</w:t>
            </w:r>
            <w:r>
              <w:rPr>
                <w:rFonts w:ascii="Times New Roman" w:hAnsi="Times New Roman"/>
                <w:sz w:val="24"/>
                <w:szCs w:val="24"/>
              </w:rPr>
              <w:t>n</w:t>
            </w:r>
            <w:r w:rsidR="00CB4398">
              <w:rPr>
                <w:rFonts w:ascii="Times New Roman" w:hAnsi="Times New Roman"/>
                <w:sz w:val="24"/>
                <w:szCs w:val="24"/>
              </w:rPr>
              <w:t>ă</w:t>
            </w:r>
          </w:p>
        </w:tc>
      </w:tr>
      <w:tr w:rsidR="004F426F" w:rsidRPr="00C116E4" w14:paraId="680E605C" w14:textId="77777777" w:rsidTr="004F426F">
        <w:tc>
          <w:tcPr>
            <w:tcW w:w="3823" w:type="dxa"/>
          </w:tcPr>
          <w:p w14:paraId="702916BD"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735A3E21" w14:textId="6C06FCC0" w:rsidR="004F426F" w:rsidRPr="00D46EF7" w:rsidRDefault="008553FB" w:rsidP="000B3BD0">
            <w:pPr>
              <w:spacing w:after="0" w:line="240" w:lineRule="auto"/>
              <w:rPr>
                <w:rFonts w:ascii="Times New Roman" w:hAnsi="Times New Roman"/>
                <w:sz w:val="24"/>
                <w:szCs w:val="24"/>
                <w:highlight w:val="yellow"/>
              </w:rPr>
            </w:pPr>
            <w:r w:rsidRPr="008553FB">
              <w:rPr>
                <w:rFonts w:ascii="Times New Roman" w:hAnsi="Times New Roman"/>
                <w:sz w:val="24"/>
                <w:szCs w:val="24"/>
              </w:rPr>
              <w:t>Pite</w:t>
            </w:r>
            <w:r w:rsidR="00CB4398">
              <w:rPr>
                <w:rFonts w:ascii="Times New Roman" w:hAnsi="Times New Roman"/>
                <w:sz w:val="24"/>
                <w:szCs w:val="24"/>
              </w:rPr>
              <w:t>ș</w:t>
            </w:r>
            <w:r w:rsidRPr="008553FB">
              <w:rPr>
                <w:rFonts w:ascii="Times New Roman" w:hAnsi="Times New Roman"/>
                <w:sz w:val="24"/>
                <w:szCs w:val="24"/>
              </w:rPr>
              <w:t>ti</w:t>
            </w:r>
          </w:p>
        </w:tc>
      </w:tr>
    </w:tbl>
    <w:p w14:paraId="0A93AAAD" w14:textId="77777777" w:rsidR="00FD0711" w:rsidRPr="0007194F" w:rsidRDefault="00FD0711" w:rsidP="000B3BD0">
      <w:pPr>
        <w:spacing w:line="240" w:lineRule="auto"/>
        <w:rPr>
          <w:rFonts w:ascii="Times New Roman" w:hAnsi="Times New Roman"/>
          <w:sz w:val="24"/>
          <w:szCs w:val="24"/>
        </w:rPr>
      </w:pPr>
    </w:p>
    <w:p w14:paraId="5E076EFC" w14:textId="5D7535C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3"/>
        <w:gridCol w:w="416"/>
        <w:gridCol w:w="704"/>
        <w:gridCol w:w="1417"/>
        <w:gridCol w:w="179"/>
        <w:gridCol w:w="326"/>
        <w:gridCol w:w="1892"/>
        <w:gridCol w:w="6"/>
        <w:gridCol w:w="495"/>
        <w:gridCol w:w="2082"/>
        <w:gridCol w:w="735"/>
      </w:tblGrid>
      <w:tr w:rsidR="00FD0711" w:rsidRPr="0007194F" w14:paraId="59BEE317" w14:textId="77777777" w:rsidTr="00204311">
        <w:tc>
          <w:tcPr>
            <w:tcW w:w="2846" w:type="dxa"/>
            <w:gridSpan w:val="3"/>
          </w:tcPr>
          <w:p w14:paraId="0CECF17E" w14:textId="37462B72" w:rsidR="00532F3D" w:rsidRPr="00CB4398"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tc>
        <w:tc>
          <w:tcPr>
            <w:tcW w:w="7159" w:type="dxa"/>
            <w:gridSpan w:val="8"/>
          </w:tcPr>
          <w:p w14:paraId="5440EC87" w14:textId="749EC361" w:rsidR="001F003F" w:rsidRPr="00364C75" w:rsidRDefault="008553FB" w:rsidP="000B3BD0">
            <w:pPr>
              <w:spacing w:after="0" w:line="240" w:lineRule="auto"/>
              <w:rPr>
                <w:rFonts w:ascii="Times New Roman" w:hAnsi="Times New Roman"/>
                <w:b/>
                <w:bCs/>
                <w:sz w:val="24"/>
                <w:szCs w:val="24"/>
                <w:highlight w:val="yellow"/>
              </w:rPr>
            </w:pPr>
            <w:r w:rsidRPr="008553FB">
              <w:rPr>
                <w:rFonts w:ascii="Times New Roman" w:hAnsi="Times New Roman"/>
                <w:b/>
                <w:bCs/>
                <w:sz w:val="24"/>
                <w:szCs w:val="24"/>
              </w:rPr>
              <w:t>Preg</w:t>
            </w:r>
            <w:r w:rsidR="00CB4398">
              <w:rPr>
                <w:rFonts w:ascii="Times New Roman" w:hAnsi="Times New Roman"/>
                <w:b/>
                <w:bCs/>
                <w:sz w:val="24"/>
                <w:szCs w:val="24"/>
              </w:rPr>
              <w:t>ă</w:t>
            </w:r>
            <w:r w:rsidRPr="008553FB">
              <w:rPr>
                <w:rFonts w:ascii="Times New Roman" w:hAnsi="Times New Roman"/>
                <w:b/>
                <w:bCs/>
                <w:sz w:val="24"/>
                <w:szCs w:val="24"/>
              </w:rPr>
              <w:t>tire specializat</w:t>
            </w:r>
            <w:r w:rsidR="00CB4398">
              <w:rPr>
                <w:rFonts w:ascii="Times New Roman" w:hAnsi="Times New Roman"/>
                <w:b/>
                <w:bCs/>
                <w:sz w:val="24"/>
                <w:szCs w:val="24"/>
              </w:rPr>
              <w:t>ă</w:t>
            </w:r>
            <w:r w:rsidRPr="008553FB">
              <w:rPr>
                <w:rFonts w:ascii="Times New Roman" w:hAnsi="Times New Roman"/>
                <w:b/>
                <w:bCs/>
                <w:sz w:val="24"/>
                <w:szCs w:val="24"/>
              </w:rPr>
              <w:t xml:space="preserve"> </w:t>
            </w:r>
            <w:r w:rsidR="00CB4398">
              <w:rPr>
                <w:rFonts w:ascii="Times New Roman" w:hAnsi="Times New Roman"/>
                <w:b/>
                <w:bCs/>
                <w:sz w:val="24"/>
                <w:szCs w:val="24"/>
              </w:rPr>
              <w:t>î</w:t>
            </w:r>
            <w:r w:rsidRPr="008553FB">
              <w:rPr>
                <w:rFonts w:ascii="Times New Roman" w:hAnsi="Times New Roman"/>
                <w:b/>
                <w:bCs/>
                <w:sz w:val="24"/>
                <w:szCs w:val="24"/>
              </w:rPr>
              <w:t>ntr-o disciplin</w:t>
            </w:r>
            <w:r w:rsidR="00CB4398">
              <w:rPr>
                <w:rFonts w:ascii="Times New Roman" w:hAnsi="Times New Roman"/>
                <w:b/>
                <w:bCs/>
                <w:sz w:val="24"/>
                <w:szCs w:val="24"/>
              </w:rPr>
              <w:t>ă</w:t>
            </w:r>
            <w:r w:rsidRPr="008553FB">
              <w:rPr>
                <w:rFonts w:ascii="Times New Roman" w:hAnsi="Times New Roman"/>
                <w:b/>
                <w:bCs/>
                <w:sz w:val="24"/>
                <w:szCs w:val="24"/>
              </w:rPr>
              <w:t xml:space="preserve"> sportiv</w:t>
            </w:r>
            <w:r w:rsidR="00CB4398">
              <w:rPr>
                <w:rFonts w:ascii="Times New Roman" w:hAnsi="Times New Roman"/>
                <w:b/>
                <w:bCs/>
                <w:sz w:val="24"/>
                <w:szCs w:val="24"/>
              </w:rPr>
              <w:t xml:space="preserve">ă IV </w:t>
            </w:r>
            <w:r w:rsidRPr="008553FB">
              <w:rPr>
                <w:rFonts w:ascii="Times New Roman" w:hAnsi="Times New Roman"/>
                <w:b/>
                <w:bCs/>
                <w:sz w:val="24"/>
                <w:szCs w:val="24"/>
              </w:rPr>
              <w:t>-</w:t>
            </w:r>
            <w:r w:rsidR="00CB4398">
              <w:rPr>
                <w:rFonts w:ascii="Times New Roman" w:hAnsi="Times New Roman"/>
                <w:b/>
                <w:bCs/>
                <w:sz w:val="24"/>
                <w:szCs w:val="24"/>
              </w:rPr>
              <w:t xml:space="preserve"> </w:t>
            </w:r>
            <w:r w:rsidRPr="008553FB">
              <w:rPr>
                <w:rFonts w:ascii="Times New Roman" w:hAnsi="Times New Roman"/>
                <w:b/>
                <w:bCs/>
                <w:sz w:val="24"/>
                <w:szCs w:val="24"/>
              </w:rPr>
              <w:t>atletism</w:t>
            </w:r>
          </w:p>
        </w:tc>
      </w:tr>
      <w:tr w:rsidR="00FD0711" w:rsidRPr="0007194F" w14:paraId="0DCE014A" w14:textId="77777777" w:rsidTr="00204311">
        <w:tc>
          <w:tcPr>
            <w:tcW w:w="4449" w:type="dxa"/>
            <w:gridSpan w:val="5"/>
          </w:tcPr>
          <w:p w14:paraId="0B1AC05A" w14:textId="6EC2F37E"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1C51EBC1" w14:textId="2CC7E3C2"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FD0711" w:rsidRPr="0007194F" w14:paraId="6B4973D9" w14:textId="77777777" w:rsidTr="00204311">
        <w:tc>
          <w:tcPr>
            <w:tcW w:w="4449" w:type="dxa"/>
            <w:gridSpan w:val="5"/>
          </w:tcPr>
          <w:p w14:paraId="331433DF" w14:textId="48040A1B"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/laborator</w:t>
            </w:r>
            <w:r w:rsidR="00ED7111">
              <w:rPr>
                <w:rFonts w:ascii="Times New Roman" w:hAnsi="Times New Roman"/>
                <w:sz w:val="24"/>
                <w:szCs w:val="24"/>
              </w:rPr>
              <w:t>/proiect</w:t>
            </w:r>
            <w:r w:rsidR="00085094">
              <w:rPr>
                <w:rFonts w:ascii="Times New Roman" w:hAnsi="Times New Roman"/>
                <w:color w:val="9BBB59" w:themeColor="accent3"/>
                <w:sz w:val="24"/>
                <w:szCs w:val="24"/>
              </w:rPr>
              <w:t>/</w:t>
            </w:r>
          </w:p>
        </w:tc>
        <w:tc>
          <w:tcPr>
            <w:tcW w:w="5556" w:type="dxa"/>
            <w:gridSpan w:val="6"/>
          </w:tcPr>
          <w:p w14:paraId="2916D07F" w14:textId="130A1559"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8553FB" w:rsidRPr="0007194F" w14:paraId="46E713B1" w14:textId="77777777" w:rsidTr="00204311">
        <w:tc>
          <w:tcPr>
            <w:tcW w:w="1756" w:type="dxa"/>
          </w:tcPr>
          <w:p w14:paraId="7BEE3241" w14:textId="453B3B2A"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r w:rsidR="0013302B">
              <w:rPr>
                <w:rFonts w:ascii="Times New Roman" w:hAnsi="Times New Roman"/>
                <w:color w:val="9BBB59" w:themeColor="accent3"/>
                <w:sz w:val="24"/>
                <w:szCs w:val="24"/>
              </w:rPr>
              <w:t>/</w:t>
            </w:r>
          </w:p>
        </w:tc>
        <w:tc>
          <w:tcPr>
            <w:tcW w:w="384" w:type="dxa"/>
          </w:tcPr>
          <w:p w14:paraId="7C0AF380" w14:textId="66CA0760" w:rsidR="00FD0711" w:rsidRPr="0007194F" w:rsidRDefault="00700487" w:rsidP="000B3BD0">
            <w:pPr>
              <w:spacing w:after="0" w:line="240" w:lineRule="auto"/>
              <w:rPr>
                <w:rFonts w:ascii="Times New Roman" w:hAnsi="Times New Roman"/>
                <w:sz w:val="24"/>
                <w:szCs w:val="24"/>
              </w:rPr>
            </w:pPr>
            <w:r w:rsidRPr="00B153B0">
              <w:rPr>
                <w:rFonts w:ascii="Times New Roman" w:hAnsi="Times New Roman"/>
                <w:sz w:val="24"/>
                <w:szCs w:val="24"/>
              </w:rPr>
              <w:t>1</w:t>
            </w:r>
            <w:r w:rsidR="0077040E">
              <w:rPr>
                <w:rFonts w:ascii="Times New Roman" w:hAnsi="Times New Roman"/>
                <w:sz w:val="24"/>
                <w:szCs w:val="24"/>
              </w:rPr>
              <w:t>I</w:t>
            </w:r>
          </w:p>
        </w:tc>
        <w:tc>
          <w:tcPr>
            <w:tcW w:w="2130" w:type="dxa"/>
            <w:gridSpan w:val="2"/>
          </w:tcPr>
          <w:p w14:paraId="4B2C7A7F" w14:textId="70B4BE3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046443DD" w14:textId="29A1D4E0" w:rsidR="00FD0711" w:rsidRPr="0007194F" w:rsidRDefault="007A1B42" w:rsidP="000B3BD0">
            <w:pPr>
              <w:spacing w:after="0" w:line="240" w:lineRule="auto"/>
              <w:rPr>
                <w:rFonts w:ascii="Times New Roman" w:hAnsi="Times New Roman"/>
                <w:sz w:val="24"/>
                <w:szCs w:val="24"/>
              </w:rPr>
            </w:pPr>
            <w:r w:rsidRPr="00B153B0">
              <w:rPr>
                <w:rFonts w:ascii="Times New Roman" w:hAnsi="Times New Roman"/>
                <w:sz w:val="24"/>
                <w:szCs w:val="24"/>
              </w:rPr>
              <w:t>I</w:t>
            </w:r>
            <w:r w:rsidR="00CB7018">
              <w:rPr>
                <w:rFonts w:ascii="Times New Roman" w:hAnsi="Times New Roman"/>
                <w:sz w:val="24"/>
                <w:szCs w:val="24"/>
              </w:rPr>
              <w:t>I</w:t>
            </w:r>
          </w:p>
        </w:tc>
        <w:tc>
          <w:tcPr>
            <w:tcW w:w="1900" w:type="dxa"/>
          </w:tcPr>
          <w:p w14:paraId="158C3414" w14:textId="7369943E"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3EB69EFC" w14:textId="60E86C4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E</w:t>
            </w:r>
          </w:p>
        </w:tc>
        <w:tc>
          <w:tcPr>
            <w:tcW w:w="2090" w:type="dxa"/>
          </w:tcPr>
          <w:p w14:paraId="7EFDFA77" w14:textId="0AB81F41"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707EAE06" w14:textId="6500BB1B" w:rsidR="00FD0711" w:rsidRPr="00B153B0" w:rsidRDefault="00D605BE" w:rsidP="000B3BD0">
            <w:pPr>
              <w:spacing w:after="0" w:line="240" w:lineRule="auto"/>
              <w:rPr>
                <w:rFonts w:ascii="Times New Roman" w:hAnsi="Times New Roman"/>
                <w:sz w:val="24"/>
                <w:szCs w:val="24"/>
              </w:rPr>
            </w:pPr>
            <w:r w:rsidRPr="00B153B0">
              <w:rPr>
                <w:rFonts w:ascii="Times New Roman" w:hAnsi="Times New Roman"/>
                <w:sz w:val="24"/>
                <w:szCs w:val="24"/>
              </w:rPr>
              <w:t>Ob</w:t>
            </w:r>
          </w:p>
        </w:tc>
      </w:tr>
      <w:tr w:rsidR="008553FB" w:rsidRPr="00C116E4" w14:paraId="1F0FB9F5" w14:textId="77777777" w:rsidTr="00204311">
        <w:tc>
          <w:tcPr>
            <w:tcW w:w="2140" w:type="dxa"/>
            <w:gridSpan w:val="2"/>
          </w:tcPr>
          <w:p w14:paraId="29EB3C5A" w14:textId="0C7D64B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r w:rsidR="0013302B">
              <w:rPr>
                <w:rFonts w:ascii="Times New Roman" w:hAnsi="Times New Roman"/>
                <w:color w:val="9BBB59" w:themeColor="accent3"/>
                <w:sz w:val="24"/>
                <w:szCs w:val="24"/>
              </w:rPr>
              <w:t>/</w:t>
            </w:r>
          </w:p>
        </w:tc>
        <w:tc>
          <w:tcPr>
            <w:tcW w:w="2130" w:type="dxa"/>
            <w:gridSpan w:val="2"/>
          </w:tcPr>
          <w:p w14:paraId="40771460" w14:textId="1BC8AED6" w:rsidR="00204311" w:rsidRPr="00B153B0" w:rsidRDefault="00B6711B" w:rsidP="000B3BD0">
            <w:pPr>
              <w:spacing w:line="240" w:lineRule="auto"/>
              <w:rPr>
                <w:rFonts w:ascii="Times New Roman" w:hAnsi="Times New Roman"/>
                <w:sz w:val="24"/>
                <w:szCs w:val="24"/>
                <w:lang w:val="en-US"/>
              </w:rPr>
            </w:pPr>
            <w:r>
              <w:rPr>
                <w:rFonts w:ascii="Times New Roman" w:hAnsi="Times New Roman"/>
                <w:sz w:val="24"/>
                <w:szCs w:val="24"/>
                <w:lang w:val="en-US"/>
              </w:rPr>
              <w:t>DA</w:t>
            </w:r>
          </w:p>
        </w:tc>
        <w:tc>
          <w:tcPr>
            <w:tcW w:w="2412" w:type="dxa"/>
            <w:gridSpan w:val="4"/>
          </w:tcPr>
          <w:p w14:paraId="33556BE3" w14:textId="191D0E28"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6F18A21A" w14:textId="03B93F59" w:rsidR="00204311" w:rsidRPr="007F393B" w:rsidRDefault="005B7E57" w:rsidP="000B3BD0">
            <w:pPr>
              <w:spacing w:after="0" w:line="240" w:lineRule="auto"/>
              <w:rPr>
                <w:rFonts w:ascii="Times New Roman" w:hAnsi="Times New Roman"/>
                <w:sz w:val="24"/>
                <w:szCs w:val="24"/>
              </w:rPr>
            </w:pPr>
            <w:r w:rsidRPr="005B7E57">
              <w:rPr>
                <w:rFonts w:ascii="Times New Roman" w:hAnsi="Times New Roman"/>
                <w:sz w:val="24"/>
                <w:szCs w:val="24"/>
              </w:rPr>
              <w:t>B</w:t>
            </w:r>
            <w:r w:rsidR="0077040E">
              <w:rPr>
                <w:rFonts w:ascii="Times New Roman" w:hAnsi="Times New Roman"/>
                <w:sz w:val="24"/>
                <w:szCs w:val="24"/>
              </w:rPr>
              <w:t xml:space="preserve">  </w:t>
            </w:r>
            <w:r w:rsidR="00CB7018" w:rsidRPr="00CB7018">
              <w:rPr>
                <w:rFonts w:ascii="Times New Roman" w:hAnsi="Times New Roman"/>
                <w:sz w:val="24"/>
                <w:szCs w:val="24"/>
              </w:rPr>
              <w:t>UPB.18.M4.O.04-09</w:t>
            </w:r>
          </w:p>
        </w:tc>
      </w:tr>
    </w:tbl>
    <w:p w14:paraId="395D9EE2" w14:textId="77777777" w:rsidR="00AA5BBD" w:rsidRDefault="00AA5BBD" w:rsidP="000B3BD0">
      <w:pPr>
        <w:spacing w:after="0" w:line="240" w:lineRule="auto"/>
        <w:rPr>
          <w:rFonts w:ascii="Times New Roman" w:hAnsi="Times New Roman"/>
          <w:b/>
          <w:sz w:val="24"/>
          <w:szCs w:val="24"/>
        </w:rPr>
      </w:pPr>
    </w:p>
    <w:p w14:paraId="57A50464" w14:textId="7E830DC4"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1457AA66" w14:textId="77777777" w:rsidTr="00A5014E">
        <w:tc>
          <w:tcPr>
            <w:tcW w:w="3790" w:type="dxa"/>
          </w:tcPr>
          <w:p w14:paraId="70A64452" w14:textId="7D5D254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597EF62"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4</w:t>
            </w:r>
          </w:p>
        </w:tc>
        <w:tc>
          <w:tcPr>
            <w:tcW w:w="2102" w:type="dxa"/>
            <w:gridSpan w:val="2"/>
          </w:tcPr>
          <w:p w14:paraId="20C7442B" w14:textId="5BD842E6"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r w:rsidR="00841C73">
              <w:rPr>
                <w:rFonts w:ascii="Times New Roman" w:hAnsi="Times New Roman"/>
                <w:sz w:val="24"/>
                <w:szCs w:val="24"/>
              </w:rPr>
              <w:t>s</w:t>
            </w:r>
          </w:p>
        </w:tc>
        <w:tc>
          <w:tcPr>
            <w:tcW w:w="591" w:type="dxa"/>
          </w:tcPr>
          <w:p w14:paraId="178ED6A1"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2</w:t>
            </w:r>
          </w:p>
        </w:tc>
        <w:tc>
          <w:tcPr>
            <w:tcW w:w="2413" w:type="dxa"/>
          </w:tcPr>
          <w:p w14:paraId="5DCC8A05" w14:textId="48A855A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AD7D01D"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2</w:t>
            </w:r>
          </w:p>
        </w:tc>
      </w:tr>
      <w:tr w:rsidR="00FD0711" w:rsidRPr="0007194F" w14:paraId="4B0AC623" w14:textId="77777777" w:rsidTr="00A5014E">
        <w:tc>
          <w:tcPr>
            <w:tcW w:w="3790" w:type="dxa"/>
            <w:shd w:val="clear" w:color="auto" w:fill="D9D9D9"/>
          </w:tcPr>
          <w:p w14:paraId="0230D7EF" w14:textId="6495F376"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26D8AD3D"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56</w:t>
            </w:r>
          </w:p>
        </w:tc>
        <w:tc>
          <w:tcPr>
            <w:tcW w:w="2102" w:type="dxa"/>
            <w:gridSpan w:val="2"/>
            <w:shd w:val="clear" w:color="auto" w:fill="D9D9D9"/>
          </w:tcPr>
          <w:p w14:paraId="617AC697" w14:textId="4FE80F5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91" w:type="dxa"/>
            <w:shd w:val="clear" w:color="auto" w:fill="D9D9D9"/>
          </w:tcPr>
          <w:p w14:paraId="3E217FFF"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28</w:t>
            </w:r>
          </w:p>
        </w:tc>
        <w:tc>
          <w:tcPr>
            <w:tcW w:w="2413" w:type="dxa"/>
            <w:shd w:val="clear" w:color="auto" w:fill="D9D9D9"/>
          </w:tcPr>
          <w:p w14:paraId="26383E1E" w14:textId="2BA941FC"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w:t>
            </w:r>
          </w:p>
        </w:tc>
        <w:tc>
          <w:tcPr>
            <w:tcW w:w="555" w:type="dxa"/>
            <w:shd w:val="clear" w:color="auto" w:fill="D9D9D9"/>
          </w:tcPr>
          <w:p w14:paraId="56B3CEA0"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28</w:t>
            </w:r>
          </w:p>
        </w:tc>
      </w:tr>
      <w:tr w:rsidR="00FD0711" w:rsidRPr="0007194F" w14:paraId="24D651BE" w14:textId="77777777" w:rsidTr="002812A5">
        <w:tc>
          <w:tcPr>
            <w:tcW w:w="9470" w:type="dxa"/>
            <w:gridSpan w:val="7"/>
          </w:tcPr>
          <w:p w14:paraId="776009C6" w14:textId="58BC36B3"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3A63E1B3"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2FDED7A8" w14:textId="77777777" w:rsidTr="00CB58A7">
        <w:trPr>
          <w:trHeight w:val="972"/>
        </w:trPr>
        <w:tc>
          <w:tcPr>
            <w:tcW w:w="9470" w:type="dxa"/>
            <w:gridSpan w:val="7"/>
          </w:tcPr>
          <w:p w14:paraId="4D0AA4F6" w14:textId="4DF55292"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2C676163" w14:textId="6100241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w:t>
            </w:r>
            <w:r w:rsidR="008553FB">
              <w:rPr>
                <w:rFonts w:ascii="Times New Roman" w:hAnsi="Times New Roman"/>
                <w:sz w:val="24"/>
                <w:szCs w:val="24"/>
              </w:rPr>
              <w:t>te</w:t>
            </w:r>
          </w:p>
          <w:p w14:paraId="150FDBA6" w14:textId="4E1B1EF2"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r w:rsidR="00D85A8D">
              <w:rPr>
                <w:rFonts w:ascii="Times New Roman" w:hAnsi="Times New Roman"/>
                <w:color w:val="9BBB59" w:themeColor="accent3"/>
                <w:sz w:val="24"/>
                <w:szCs w:val="24"/>
              </w:rPr>
              <w:t xml:space="preserve">/ </w:t>
            </w:r>
          </w:p>
        </w:tc>
        <w:tc>
          <w:tcPr>
            <w:tcW w:w="555" w:type="dxa"/>
          </w:tcPr>
          <w:p w14:paraId="1FF31E03" w14:textId="3279AD7D" w:rsidR="0065472F" w:rsidRDefault="00CB7018" w:rsidP="000B3BD0">
            <w:pPr>
              <w:spacing w:after="0" w:line="240" w:lineRule="auto"/>
              <w:rPr>
                <w:rFonts w:ascii="Times New Roman" w:hAnsi="Times New Roman"/>
                <w:sz w:val="24"/>
                <w:szCs w:val="24"/>
              </w:rPr>
            </w:pPr>
            <w:r>
              <w:rPr>
                <w:rFonts w:ascii="Times New Roman" w:hAnsi="Times New Roman"/>
                <w:sz w:val="24"/>
                <w:szCs w:val="24"/>
              </w:rPr>
              <w:t>20</w:t>
            </w:r>
          </w:p>
          <w:p w14:paraId="4E82F983" w14:textId="4F7BBF4D" w:rsidR="00B153B0" w:rsidRDefault="0077040E" w:rsidP="000B3BD0">
            <w:pPr>
              <w:spacing w:after="0" w:line="240" w:lineRule="auto"/>
              <w:rPr>
                <w:rFonts w:ascii="Times New Roman" w:hAnsi="Times New Roman"/>
                <w:sz w:val="24"/>
                <w:szCs w:val="24"/>
              </w:rPr>
            </w:pPr>
            <w:r>
              <w:rPr>
                <w:rFonts w:ascii="Times New Roman" w:hAnsi="Times New Roman"/>
                <w:sz w:val="24"/>
                <w:szCs w:val="24"/>
              </w:rPr>
              <w:t>30</w:t>
            </w:r>
          </w:p>
          <w:p w14:paraId="1C6A2A20" w14:textId="57A16F1B" w:rsidR="00B153B0" w:rsidRPr="0007194F" w:rsidRDefault="00CB7018" w:rsidP="000B3BD0">
            <w:pPr>
              <w:spacing w:after="0" w:line="240" w:lineRule="auto"/>
              <w:rPr>
                <w:rFonts w:ascii="Times New Roman" w:hAnsi="Times New Roman"/>
                <w:sz w:val="24"/>
                <w:szCs w:val="24"/>
              </w:rPr>
            </w:pPr>
            <w:r>
              <w:rPr>
                <w:rFonts w:ascii="Times New Roman" w:hAnsi="Times New Roman"/>
                <w:sz w:val="24"/>
                <w:szCs w:val="24"/>
              </w:rPr>
              <w:t>30</w:t>
            </w:r>
          </w:p>
        </w:tc>
      </w:tr>
      <w:tr w:rsidR="00FD0711" w:rsidRPr="0007194F" w14:paraId="0D8B9E25" w14:textId="77777777" w:rsidTr="002812A5">
        <w:tc>
          <w:tcPr>
            <w:tcW w:w="9470" w:type="dxa"/>
            <w:gridSpan w:val="7"/>
          </w:tcPr>
          <w:p w14:paraId="13040D31" w14:textId="4A707A7B"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7ADD61" w14:textId="424D0F35" w:rsidR="00FD0711" w:rsidRPr="0007194F" w:rsidRDefault="00CB7018" w:rsidP="000B3BD0">
            <w:pPr>
              <w:spacing w:after="0" w:line="240" w:lineRule="auto"/>
              <w:rPr>
                <w:rFonts w:ascii="Times New Roman" w:hAnsi="Times New Roman"/>
                <w:sz w:val="24"/>
                <w:szCs w:val="24"/>
              </w:rPr>
            </w:pPr>
            <w:r>
              <w:rPr>
                <w:rFonts w:ascii="Times New Roman" w:hAnsi="Times New Roman"/>
                <w:sz w:val="24"/>
                <w:szCs w:val="24"/>
              </w:rPr>
              <w:t>6</w:t>
            </w:r>
          </w:p>
        </w:tc>
      </w:tr>
      <w:tr w:rsidR="00FD0711" w:rsidRPr="0007194F" w14:paraId="1760F247" w14:textId="77777777" w:rsidTr="002812A5">
        <w:tc>
          <w:tcPr>
            <w:tcW w:w="9470" w:type="dxa"/>
            <w:gridSpan w:val="7"/>
          </w:tcPr>
          <w:p w14:paraId="403EA4FE" w14:textId="60A2CEF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8553FB">
              <w:rPr>
                <w:rFonts w:ascii="Times New Roman" w:hAnsi="Times New Roman"/>
                <w:sz w:val="24"/>
                <w:szCs w:val="24"/>
              </w:rPr>
              <w:t>i</w:t>
            </w:r>
          </w:p>
        </w:tc>
        <w:tc>
          <w:tcPr>
            <w:tcW w:w="555" w:type="dxa"/>
          </w:tcPr>
          <w:p w14:paraId="3E4C7CEA" w14:textId="6D4727FE" w:rsidR="00FD0711" w:rsidRPr="0007194F" w:rsidRDefault="00CB7018" w:rsidP="000B3BD0">
            <w:pPr>
              <w:spacing w:after="0" w:line="240" w:lineRule="auto"/>
              <w:rPr>
                <w:rFonts w:ascii="Times New Roman" w:hAnsi="Times New Roman"/>
                <w:sz w:val="24"/>
                <w:szCs w:val="24"/>
              </w:rPr>
            </w:pPr>
            <w:r>
              <w:rPr>
                <w:rFonts w:ascii="Times New Roman" w:hAnsi="Times New Roman"/>
                <w:sz w:val="24"/>
                <w:szCs w:val="24"/>
              </w:rPr>
              <w:t>4</w:t>
            </w:r>
          </w:p>
        </w:tc>
      </w:tr>
      <w:tr w:rsidR="00A8092B" w:rsidRPr="0007194F" w14:paraId="63977978" w14:textId="77777777" w:rsidTr="002812A5">
        <w:tc>
          <w:tcPr>
            <w:tcW w:w="9470" w:type="dxa"/>
            <w:gridSpan w:val="7"/>
          </w:tcPr>
          <w:p w14:paraId="7D3B5C64"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695456EC" w14:textId="001E6852" w:rsidR="00A8092B" w:rsidRPr="007F393B" w:rsidRDefault="00CB7018" w:rsidP="000B3BD0">
            <w:pPr>
              <w:spacing w:after="0" w:line="240" w:lineRule="auto"/>
              <w:rPr>
                <w:rFonts w:ascii="Times New Roman" w:hAnsi="Times New Roman"/>
                <w:sz w:val="24"/>
                <w:szCs w:val="24"/>
                <w:highlight w:val="yellow"/>
              </w:rPr>
            </w:pPr>
            <w:r>
              <w:rPr>
                <w:rFonts w:ascii="Times New Roman" w:hAnsi="Times New Roman"/>
                <w:sz w:val="24"/>
                <w:szCs w:val="24"/>
              </w:rPr>
              <w:t>4</w:t>
            </w:r>
          </w:p>
        </w:tc>
      </w:tr>
      <w:tr w:rsidR="00FD0711" w:rsidRPr="0007194F" w14:paraId="13A6AA05" w14:textId="77777777" w:rsidTr="00A5014E">
        <w:trPr>
          <w:gridAfter w:val="4"/>
          <w:wAfter w:w="4697" w:type="dxa"/>
        </w:trPr>
        <w:tc>
          <w:tcPr>
            <w:tcW w:w="4248" w:type="dxa"/>
            <w:gridSpan w:val="2"/>
            <w:shd w:val="clear" w:color="auto" w:fill="D9D9D9"/>
          </w:tcPr>
          <w:p w14:paraId="451BD359" w14:textId="08AE4D4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787E69B" w14:textId="1B6D7D63" w:rsidR="00FD0711" w:rsidRPr="00B153B0" w:rsidRDefault="00CB7018" w:rsidP="000B3BD0">
            <w:pPr>
              <w:spacing w:after="0" w:line="240" w:lineRule="auto"/>
              <w:jc w:val="center"/>
              <w:rPr>
                <w:rFonts w:ascii="Times New Roman" w:hAnsi="Times New Roman"/>
                <w:b/>
                <w:bCs/>
                <w:sz w:val="24"/>
                <w:szCs w:val="24"/>
              </w:rPr>
            </w:pPr>
            <w:r>
              <w:rPr>
                <w:rFonts w:ascii="Times New Roman" w:hAnsi="Times New Roman"/>
                <w:b/>
                <w:bCs/>
                <w:sz w:val="24"/>
                <w:szCs w:val="24"/>
              </w:rPr>
              <w:t>94</w:t>
            </w:r>
          </w:p>
        </w:tc>
      </w:tr>
      <w:tr w:rsidR="00FD0711" w:rsidRPr="0007194F" w14:paraId="2EBAFBC9" w14:textId="77777777" w:rsidTr="00A5014E">
        <w:trPr>
          <w:gridAfter w:val="4"/>
          <w:wAfter w:w="4697" w:type="dxa"/>
        </w:trPr>
        <w:tc>
          <w:tcPr>
            <w:tcW w:w="4248" w:type="dxa"/>
            <w:gridSpan w:val="2"/>
            <w:shd w:val="clear" w:color="auto" w:fill="D9D9D9"/>
          </w:tcPr>
          <w:p w14:paraId="7BD52FE5" w14:textId="12F3A64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3C9B593B" w14:textId="11EDB3F4" w:rsidR="00FD0711" w:rsidRPr="00B153B0" w:rsidRDefault="0077040E" w:rsidP="000B3BD0">
            <w:pPr>
              <w:spacing w:after="0" w:line="240" w:lineRule="auto"/>
              <w:jc w:val="center"/>
              <w:rPr>
                <w:rFonts w:ascii="Times New Roman" w:hAnsi="Times New Roman"/>
                <w:b/>
                <w:bCs/>
                <w:sz w:val="24"/>
                <w:szCs w:val="24"/>
              </w:rPr>
            </w:pPr>
            <w:r>
              <w:rPr>
                <w:rFonts w:ascii="Times New Roman" w:hAnsi="Times New Roman"/>
                <w:b/>
                <w:bCs/>
                <w:sz w:val="24"/>
                <w:szCs w:val="24"/>
              </w:rPr>
              <w:t>1</w:t>
            </w:r>
            <w:r w:rsidR="00CB7018">
              <w:rPr>
                <w:rFonts w:ascii="Times New Roman" w:hAnsi="Times New Roman"/>
                <w:b/>
                <w:bCs/>
                <w:sz w:val="24"/>
                <w:szCs w:val="24"/>
              </w:rPr>
              <w:t>50</w:t>
            </w:r>
          </w:p>
        </w:tc>
      </w:tr>
      <w:tr w:rsidR="00FD0711" w:rsidRPr="0007194F" w14:paraId="02B12E96" w14:textId="77777777" w:rsidTr="00A5014E">
        <w:trPr>
          <w:gridAfter w:val="4"/>
          <w:wAfter w:w="4697" w:type="dxa"/>
        </w:trPr>
        <w:tc>
          <w:tcPr>
            <w:tcW w:w="4248" w:type="dxa"/>
            <w:gridSpan w:val="2"/>
            <w:shd w:val="clear" w:color="auto" w:fill="D9D9D9"/>
          </w:tcPr>
          <w:p w14:paraId="565A0F35" w14:textId="375E739F"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58063F24" w14:textId="4D0CE01B" w:rsidR="00FD0711" w:rsidRPr="00B153B0" w:rsidRDefault="00CB7018" w:rsidP="000B3BD0">
            <w:pPr>
              <w:spacing w:after="0" w:line="240" w:lineRule="auto"/>
              <w:jc w:val="center"/>
              <w:rPr>
                <w:rFonts w:ascii="Times New Roman" w:hAnsi="Times New Roman"/>
                <w:b/>
                <w:bCs/>
                <w:sz w:val="24"/>
                <w:szCs w:val="24"/>
              </w:rPr>
            </w:pPr>
            <w:r>
              <w:rPr>
                <w:rFonts w:ascii="Times New Roman" w:hAnsi="Times New Roman"/>
                <w:b/>
                <w:bCs/>
                <w:sz w:val="24"/>
                <w:szCs w:val="24"/>
              </w:rPr>
              <w:t>6</w:t>
            </w:r>
          </w:p>
        </w:tc>
      </w:tr>
    </w:tbl>
    <w:p w14:paraId="4DCCC76B" w14:textId="77777777" w:rsidR="00F5539E" w:rsidRDefault="00F5539E" w:rsidP="000B3BD0">
      <w:pPr>
        <w:spacing w:after="0" w:line="240" w:lineRule="auto"/>
        <w:rPr>
          <w:rFonts w:ascii="Times New Roman" w:hAnsi="Times New Roman"/>
          <w:b/>
          <w:sz w:val="24"/>
          <w:szCs w:val="24"/>
        </w:rPr>
      </w:pPr>
    </w:p>
    <w:p w14:paraId="6C348675" w14:textId="3657C00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r w:rsidR="00723DB0" w:rsidRPr="00723DB0">
        <w:rPr>
          <w:rFonts w:ascii="Times New Roman" w:hAnsi="Times New Roman"/>
          <w:color w:val="9BBB59" w:themeColor="accent3"/>
          <w:sz w:val="24"/>
          <w:szCs w:val="24"/>
        </w:rPr>
        <w:t>/</w:t>
      </w:r>
    </w:p>
    <w:tbl>
      <w:tblPr>
        <w:tblStyle w:val="TableGrid"/>
        <w:tblW w:w="0" w:type="auto"/>
        <w:tblLook w:val="04A0" w:firstRow="1" w:lastRow="0" w:firstColumn="1" w:lastColumn="0" w:noHBand="0" w:noVBand="1"/>
      </w:tblPr>
      <w:tblGrid>
        <w:gridCol w:w="2972"/>
        <w:gridCol w:w="7088"/>
      </w:tblGrid>
      <w:tr w:rsidR="00B609FA" w14:paraId="3F04A19B" w14:textId="77777777" w:rsidTr="00B6711B">
        <w:tc>
          <w:tcPr>
            <w:tcW w:w="2972" w:type="dxa"/>
          </w:tcPr>
          <w:p w14:paraId="36173236" w14:textId="369BA18D"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7088" w:type="dxa"/>
          </w:tcPr>
          <w:p w14:paraId="42F152DC" w14:textId="526FF6A3" w:rsidR="00B609FA" w:rsidRPr="0077040E" w:rsidRDefault="0077040E" w:rsidP="00B153B0">
            <w:pPr>
              <w:rPr>
                <w:rFonts w:ascii="Times New Roman" w:hAnsi="Times New Roman"/>
                <w:sz w:val="24"/>
                <w:szCs w:val="24"/>
                <w:highlight w:val="yellow"/>
              </w:rPr>
            </w:pPr>
            <w:r w:rsidRPr="0077040E">
              <w:rPr>
                <w:rFonts w:ascii="Times New Roman" w:hAnsi="Times New Roman"/>
                <w:sz w:val="24"/>
                <w:szCs w:val="24"/>
              </w:rPr>
              <w:t>Acumularea tuturor cunoştinţelor transmise la cursurile programului de licenţă SPM şi a celor ale programului de master PS sem I-II</w:t>
            </w:r>
            <w:r w:rsidR="00CB7018">
              <w:rPr>
                <w:rFonts w:ascii="Times New Roman" w:hAnsi="Times New Roman"/>
                <w:sz w:val="24"/>
                <w:szCs w:val="24"/>
              </w:rPr>
              <w:t>I</w:t>
            </w:r>
          </w:p>
        </w:tc>
      </w:tr>
      <w:tr w:rsidR="00B609FA" w14:paraId="07B5BF3D" w14:textId="77777777" w:rsidTr="00B6711B">
        <w:tc>
          <w:tcPr>
            <w:tcW w:w="2972" w:type="dxa"/>
          </w:tcPr>
          <w:p w14:paraId="2FB88F6D" w14:textId="6C2DB878"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7088" w:type="dxa"/>
          </w:tcPr>
          <w:p w14:paraId="14A48CAF" w14:textId="310AC33D" w:rsidR="008421F0" w:rsidRPr="00B153B0" w:rsidRDefault="008421F0" w:rsidP="00B153B0">
            <w:pPr>
              <w:rPr>
                <w:rFonts w:ascii="Times New Roman" w:hAnsi="Times New Roman"/>
                <w:sz w:val="24"/>
                <w:szCs w:val="24"/>
                <w:highlight w:val="yellow"/>
              </w:rPr>
            </w:pPr>
          </w:p>
        </w:tc>
      </w:tr>
    </w:tbl>
    <w:p w14:paraId="62763A56" w14:textId="77777777" w:rsidR="00B609FA" w:rsidRDefault="00B609FA" w:rsidP="000B3BD0">
      <w:pPr>
        <w:spacing w:after="0" w:line="240" w:lineRule="auto"/>
        <w:rPr>
          <w:rFonts w:ascii="Times New Roman" w:hAnsi="Times New Roman"/>
          <w:sz w:val="24"/>
          <w:szCs w:val="24"/>
        </w:rPr>
      </w:pPr>
    </w:p>
    <w:p w14:paraId="6CA8D167" w14:textId="77777777" w:rsidR="001B1D5F" w:rsidRPr="001B1D5F" w:rsidRDefault="001B1D5F" w:rsidP="000B3BD0">
      <w:pPr>
        <w:pStyle w:val="ListParagraph"/>
        <w:spacing w:after="0" w:line="240" w:lineRule="auto"/>
        <w:rPr>
          <w:rFonts w:ascii="Times New Roman" w:hAnsi="Times New Roman"/>
          <w:sz w:val="24"/>
          <w:szCs w:val="24"/>
        </w:rPr>
      </w:pPr>
    </w:p>
    <w:p w14:paraId="2376464B" w14:textId="77777777" w:rsidR="007F393B" w:rsidRDefault="007F393B" w:rsidP="000B3BD0">
      <w:pPr>
        <w:spacing w:after="0" w:line="240" w:lineRule="auto"/>
        <w:rPr>
          <w:rFonts w:ascii="Times New Roman" w:hAnsi="Times New Roman"/>
          <w:b/>
          <w:sz w:val="24"/>
          <w:szCs w:val="24"/>
        </w:rPr>
      </w:pPr>
    </w:p>
    <w:p w14:paraId="0B73780D" w14:textId="44CDBE61"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B153B0">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r w:rsidR="00A1304B" w:rsidRPr="00A1304B">
        <w:rPr>
          <w:rFonts w:ascii="Times New Roman" w:hAnsi="Times New Roman"/>
          <w:color w:val="9BBB59" w:themeColor="accent3"/>
          <w:sz w:val="24"/>
          <w:szCs w:val="24"/>
        </w:rPr>
        <w:t>Nece</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227CD8A7" w14:textId="77777777" w:rsidTr="6B7653A3">
        <w:tc>
          <w:tcPr>
            <w:tcW w:w="2405" w:type="dxa"/>
          </w:tcPr>
          <w:p w14:paraId="67D1452A" w14:textId="2A4B17D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rsidRPr="00A1304B">
              <w:rPr>
                <w:rFonts w:ascii="Times New Roman" w:hAnsi="Times New Roman"/>
                <w:sz w:val="24"/>
                <w:szCs w:val="24"/>
              </w:rPr>
              <w:t>de desfășurare a cursului</w:t>
            </w:r>
          </w:p>
        </w:tc>
        <w:tc>
          <w:tcPr>
            <w:tcW w:w="8051" w:type="dxa"/>
          </w:tcPr>
          <w:p w14:paraId="309D6D74" w14:textId="037D825F" w:rsidR="00E20BD3" w:rsidRPr="007F393B" w:rsidRDefault="00B153B0" w:rsidP="00B153B0">
            <w:pPr>
              <w:spacing w:after="0" w:line="240" w:lineRule="auto"/>
              <w:ind w:left="641"/>
              <w:rPr>
                <w:rFonts w:ascii="Times New Roman" w:hAnsi="Times New Roman"/>
                <w:sz w:val="24"/>
                <w:szCs w:val="24"/>
                <w:highlight w:val="yellow"/>
              </w:rPr>
            </w:pPr>
            <w:r w:rsidRPr="00B153B0">
              <w:rPr>
                <w:rFonts w:ascii="Times New Roman" w:hAnsi="Times New Roman"/>
                <w:sz w:val="24"/>
                <w:szCs w:val="24"/>
              </w:rPr>
              <w:t>Sala de curs, videoproiector</w:t>
            </w:r>
          </w:p>
        </w:tc>
      </w:tr>
      <w:tr w:rsidR="00FD0711" w:rsidRPr="0007194F" w14:paraId="1EB8D62A" w14:textId="77777777" w:rsidTr="6B7653A3">
        <w:tc>
          <w:tcPr>
            <w:tcW w:w="2405" w:type="dxa"/>
          </w:tcPr>
          <w:p w14:paraId="2A904C85" w14:textId="364D2C8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r w:rsidR="00A1304B" w:rsidRPr="00A1304B">
              <w:rPr>
                <w:rFonts w:ascii="Times New Roman" w:hAnsi="Times New Roman"/>
                <w:color w:val="9BBB59" w:themeColor="accent3"/>
                <w:sz w:val="24"/>
                <w:szCs w:val="24"/>
              </w:rPr>
              <w:t>/</w:t>
            </w:r>
          </w:p>
        </w:tc>
        <w:tc>
          <w:tcPr>
            <w:tcW w:w="8051" w:type="dxa"/>
          </w:tcPr>
          <w:p w14:paraId="508523BC" w14:textId="607056D5" w:rsidR="00D31C96" w:rsidRPr="00B97DD5" w:rsidRDefault="00B153B0" w:rsidP="00B153B0">
            <w:pPr>
              <w:spacing w:after="0" w:line="240" w:lineRule="auto"/>
              <w:ind w:left="641"/>
              <w:jc w:val="both"/>
              <w:rPr>
                <w:rFonts w:ascii="Times New Roman" w:hAnsi="Times New Roman"/>
                <w:sz w:val="24"/>
                <w:szCs w:val="24"/>
              </w:rPr>
            </w:pPr>
            <w:r>
              <w:rPr>
                <w:rFonts w:ascii="Times New Roman" w:hAnsi="Times New Roman"/>
                <w:sz w:val="24"/>
                <w:szCs w:val="24"/>
              </w:rPr>
              <w:t>Teren atletism</w:t>
            </w:r>
          </w:p>
        </w:tc>
      </w:tr>
    </w:tbl>
    <w:p w14:paraId="5A039186" w14:textId="77777777" w:rsidR="00C72420" w:rsidRDefault="00C72420" w:rsidP="00C72420">
      <w:pPr>
        <w:spacing w:after="0"/>
        <w:jc w:val="both"/>
        <w:rPr>
          <w:rFonts w:ascii="Times New Roman" w:hAnsi="Times New Roman"/>
          <w:b/>
          <w:sz w:val="24"/>
          <w:szCs w:val="24"/>
        </w:rPr>
      </w:pPr>
    </w:p>
    <w:p w14:paraId="6287B6BB" w14:textId="3F013084" w:rsidR="00F5539E" w:rsidRDefault="00D31C96" w:rsidP="00C72420">
      <w:pPr>
        <w:spacing w:after="0"/>
        <w:jc w:val="both"/>
        <w:rPr>
          <w:rFonts w:ascii="Times New Roman" w:hAnsi="Times New Roman"/>
          <w:b/>
          <w:color w:val="9BBB59"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5B0B64DB" w14:textId="3BEBDCF0" w:rsidR="00B153B0" w:rsidRDefault="00B153B0" w:rsidP="00C72420">
      <w:pPr>
        <w:spacing w:after="0"/>
        <w:jc w:val="both"/>
        <w:rPr>
          <w:rFonts w:ascii="Times New Roman" w:hAnsi="Times New Roman"/>
          <w:sz w:val="24"/>
          <w:szCs w:val="24"/>
          <w:lang w:val="it-IT"/>
        </w:rPr>
      </w:pPr>
      <w:r w:rsidRPr="00B153B0">
        <w:rPr>
          <w:rFonts w:ascii="Times New Roman" w:hAnsi="Times New Roman"/>
          <w:sz w:val="24"/>
          <w:szCs w:val="24"/>
          <w:lang w:val="it-IT"/>
        </w:rPr>
        <w:t>Formarea la studenţi a competenţelor metodice privind activitatea de antrenor.</w:t>
      </w:r>
    </w:p>
    <w:p w14:paraId="5AFF640D" w14:textId="77777777" w:rsidR="00C72420" w:rsidRPr="00B153B0" w:rsidRDefault="00C72420" w:rsidP="00C72420">
      <w:pPr>
        <w:spacing w:after="0"/>
        <w:jc w:val="both"/>
        <w:rPr>
          <w:rFonts w:ascii="Times New Roman" w:hAnsi="Times New Roman"/>
          <w:sz w:val="24"/>
          <w:szCs w:val="24"/>
        </w:rPr>
      </w:pPr>
    </w:p>
    <w:p w14:paraId="31732AA6" w14:textId="34999CE2" w:rsidR="0091383B" w:rsidRPr="00C72420" w:rsidRDefault="000B3BD0" w:rsidP="00C72420">
      <w:pPr>
        <w:spacing w:after="160" w:line="278" w:lineRule="auto"/>
        <w:rPr>
          <w:rFonts w:ascii="Times New Roman" w:hAnsi="Times New Roman"/>
          <w:i/>
          <w:iCs/>
          <w:color w:val="7F7F7F" w:themeColor="text1" w:themeTint="80"/>
          <w:sz w:val="24"/>
          <w:szCs w:val="24"/>
          <w:highlight w:val="yellow"/>
        </w:rPr>
      </w:pPr>
      <w:r w:rsidRPr="00C72420">
        <w:rPr>
          <w:rFonts w:ascii="Times New Roman" w:hAnsi="Times New Roman"/>
          <w:b/>
          <w:sz w:val="24"/>
          <w:szCs w:val="24"/>
        </w:rPr>
        <w:t>7</w:t>
      </w:r>
      <w:r w:rsidR="00D31C96" w:rsidRPr="00C72420">
        <w:rPr>
          <w:rFonts w:ascii="Times New Roman" w:hAnsi="Times New Roman"/>
          <w:b/>
          <w:sz w:val="24"/>
          <w:szCs w:val="24"/>
        </w:rPr>
        <w:t>. Rezultatele învă</w:t>
      </w:r>
      <w:r w:rsidR="001B1709" w:rsidRPr="00C72420">
        <w:rPr>
          <w:rFonts w:ascii="Times New Roman" w:hAnsi="Times New Roman"/>
          <w:b/>
          <w:sz w:val="24"/>
          <w:szCs w:val="24"/>
        </w:rPr>
        <w:t>ț</w:t>
      </w:r>
      <w:r w:rsidR="00D31C96" w:rsidRPr="00C72420">
        <w:rPr>
          <w:rFonts w:ascii="Times New Roman" w:hAnsi="Times New Roman"/>
          <w:b/>
          <w:sz w:val="24"/>
          <w:szCs w:val="24"/>
        </w:rPr>
        <w:t>ării</w:t>
      </w:r>
    </w:p>
    <w:tbl>
      <w:tblPr>
        <w:tblW w:w="1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gridCol w:w="9465"/>
      </w:tblGrid>
      <w:tr w:rsidR="00C72420" w:rsidRPr="0007194F" w14:paraId="566E91DD" w14:textId="77777777" w:rsidTr="00C72420">
        <w:trPr>
          <w:cantSplit/>
          <w:trHeight w:val="1975"/>
        </w:trPr>
        <w:tc>
          <w:tcPr>
            <w:tcW w:w="991" w:type="dxa"/>
            <w:textDirection w:val="btLr"/>
            <w:vAlign w:val="center"/>
          </w:tcPr>
          <w:p w14:paraId="2A37F1F5" w14:textId="6D525936" w:rsidR="00C72420" w:rsidRPr="0007194F" w:rsidRDefault="00C72420" w:rsidP="00C72420">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5" w:type="dxa"/>
          </w:tcPr>
          <w:p w14:paraId="4584176C"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Întelege și aplică  strategii de predare utilizate în domeniul Știința sportului și educației fizice</w:t>
            </w:r>
          </w:p>
          <w:p w14:paraId="77836977"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Înțelegerea principiilor biomecanicii și fiziologiei efortului pentru  identificarea celor mai frecvente erori în execuția mișcărilor în funcție de sport sau activitate fizică.</w:t>
            </w:r>
          </w:p>
          <w:p w14:paraId="0771F544"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Aplicarea principiilor fundamentale ale planificării și periodizării antrenamentului sportiv.</w:t>
            </w:r>
          </w:p>
          <w:p w14:paraId="39DAEF12"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Identificarea strategiilor de comunicare eficiente pentru a menține un nivel ridicat de motivație în echipe și grupuri sportive.</w:t>
            </w:r>
          </w:p>
          <w:p w14:paraId="77FFE717" w14:textId="1F125650" w:rsidR="00C72420" w:rsidRPr="00B153B0" w:rsidRDefault="00C72420" w:rsidP="00C72420">
            <w:pPr>
              <w:spacing w:after="0" w:line="240" w:lineRule="auto"/>
              <w:ind w:left="167"/>
              <w:jc w:val="both"/>
              <w:rPr>
                <w:rFonts w:ascii="Times New Roman" w:hAnsi="Times New Roman"/>
                <w:sz w:val="24"/>
                <w:szCs w:val="24"/>
              </w:rPr>
            </w:pPr>
            <w:r w:rsidRPr="006C4CA6">
              <w:rPr>
                <w:rFonts w:ascii="Times New Roman" w:hAnsi="Times New Roman"/>
                <w:sz w:val="24"/>
                <w:szCs w:val="24"/>
              </w:rPr>
              <w:t>- Aplicarea principiilor fundamentale ale organizării instruirii în educația fizică și sport.</w:t>
            </w:r>
          </w:p>
        </w:tc>
        <w:tc>
          <w:tcPr>
            <w:tcW w:w="9465" w:type="dxa"/>
          </w:tcPr>
          <w:p w14:paraId="7E4C7698" w14:textId="6F2EF87E" w:rsidR="00C72420" w:rsidRPr="00B153B0" w:rsidRDefault="00C72420" w:rsidP="00C72420">
            <w:pPr>
              <w:spacing w:after="0" w:line="240" w:lineRule="auto"/>
              <w:ind w:left="167"/>
              <w:jc w:val="both"/>
              <w:rPr>
                <w:rFonts w:ascii="Times New Roman" w:hAnsi="Times New Roman"/>
                <w:sz w:val="24"/>
                <w:szCs w:val="24"/>
              </w:rPr>
            </w:pPr>
          </w:p>
        </w:tc>
      </w:tr>
      <w:tr w:rsidR="00C72420" w:rsidRPr="0007194F" w14:paraId="5DFA1C59" w14:textId="77777777" w:rsidTr="00C72420">
        <w:trPr>
          <w:cantSplit/>
          <w:trHeight w:val="1775"/>
        </w:trPr>
        <w:tc>
          <w:tcPr>
            <w:tcW w:w="991" w:type="dxa"/>
            <w:textDirection w:val="btLr"/>
            <w:vAlign w:val="center"/>
          </w:tcPr>
          <w:p w14:paraId="6ADEB3CF" w14:textId="401B5B12" w:rsidR="00C72420" w:rsidRPr="0007194F" w:rsidRDefault="00C72420" w:rsidP="00C72420">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5" w:type="dxa"/>
          </w:tcPr>
          <w:p w14:paraId="1D860D90"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Identificarea și implementare metodelor didactice active și interactive utilizate în procesul de predare a educației fizice și sportului.</w:t>
            </w:r>
          </w:p>
          <w:p w14:paraId="3AC30044"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predare bazate pe învățarea prin practică, joc și simulări specifice sportului.</w:t>
            </w:r>
          </w:p>
          <w:p w14:paraId="65EDF7F5"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analiza postura și aplicarea tehnicilor de corectare posturală și ajustare a mișcărilor în timpul activităților fizice.</w:t>
            </w:r>
          </w:p>
          <w:p w14:paraId="754E683D"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Evaluarea și adaptarea exercițiilor pentru a elimina mișcările dăunătoare și a optimiza tehnica de execuție.</w:t>
            </w:r>
          </w:p>
          <w:p w14:paraId="5C01DE20"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individualizare a exercițiilor și antrenamentelor în funcție de vârstă, sex, nivel de pregătire și obiective.</w:t>
            </w:r>
          </w:p>
          <w:p w14:paraId="4EB3561A"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Utilizarea datelor obiective (teste de efort, măsurători biomecanice, parametri de performanță) pentru optimizarea planului de antrenament.</w:t>
            </w:r>
          </w:p>
          <w:p w14:paraId="50FB138A"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identifica factorii motivaționali individuali ai sportivilor și elevilor.</w:t>
            </w:r>
          </w:p>
          <w:p w14:paraId="4B2964C8"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Aplicarea tehnicilor de motivare personalizate pentru sportivi de diferite niveluri și vârste.</w:t>
            </w:r>
          </w:p>
          <w:p w14:paraId="0E0C29B8"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Dezvoltarea capacității de a planifica și structura sesiuni de instruire eficiente, adaptate diferitelor niveluri de performanță.</w:t>
            </w:r>
          </w:p>
          <w:p w14:paraId="5F9607A9" w14:textId="03A94240" w:rsidR="00C72420" w:rsidRPr="00832A4C" w:rsidRDefault="00C72420" w:rsidP="00C72420">
            <w:pPr>
              <w:spacing w:after="0" w:line="240" w:lineRule="auto"/>
              <w:ind w:left="165"/>
              <w:jc w:val="both"/>
              <w:rPr>
                <w:rFonts w:ascii="Times New Roman" w:hAnsi="Times New Roman"/>
                <w:sz w:val="24"/>
                <w:szCs w:val="24"/>
              </w:rPr>
            </w:pPr>
            <w:r w:rsidRPr="006C4CA6">
              <w:rPr>
                <w:rFonts w:ascii="Times New Roman" w:hAnsi="Times New Roman"/>
                <w:sz w:val="24"/>
                <w:szCs w:val="24"/>
              </w:rPr>
              <w:t>- Capacitatea de a adapta planurile de instruire în funcție de caracteristicile individuale ale elevilor/sportivilor.</w:t>
            </w:r>
          </w:p>
        </w:tc>
        <w:tc>
          <w:tcPr>
            <w:tcW w:w="9465" w:type="dxa"/>
          </w:tcPr>
          <w:p w14:paraId="18D5D286" w14:textId="2F515E29" w:rsidR="00C72420" w:rsidRPr="00832A4C" w:rsidRDefault="00C72420" w:rsidP="00C72420">
            <w:pPr>
              <w:spacing w:after="0" w:line="240" w:lineRule="auto"/>
              <w:ind w:left="165"/>
              <w:jc w:val="both"/>
              <w:rPr>
                <w:rFonts w:ascii="Times New Roman" w:hAnsi="Times New Roman"/>
                <w:sz w:val="24"/>
                <w:szCs w:val="24"/>
              </w:rPr>
            </w:pPr>
          </w:p>
        </w:tc>
      </w:tr>
      <w:tr w:rsidR="00C72420" w:rsidRPr="0007194F" w14:paraId="385B65B9" w14:textId="77777777" w:rsidTr="00C72420">
        <w:trPr>
          <w:cantSplit/>
          <w:trHeight w:val="2329"/>
        </w:trPr>
        <w:tc>
          <w:tcPr>
            <w:tcW w:w="991" w:type="dxa"/>
            <w:textDirection w:val="btLr"/>
            <w:vAlign w:val="center"/>
          </w:tcPr>
          <w:p w14:paraId="5F1E5F9E" w14:textId="4FB1F9F8" w:rsidR="00C72420" w:rsidRDefault="00C72420" w:rsidP="00C72420">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5" w:type="dxa"/>
          </w:tcPr>
          <w:p w14:paraId="0F5F52E4"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în aplicarea metodelor didactice moderne pentru îmbunătățirea procesului de predare și învățare în sport.</w:t>
            </w:r>
          </w:p>
          <w:p w14:paraId="56FBACCC" w14:textId="77777777" w:rsidR="00C72420" w:rsidRPr="006C4CA6" w:rsidRDefault="00C72420" w:rsidP="00C72420">
            <w:pPr>
              <w:spacing w:after="0" w:line="240" w:lineRule="auto"/>
              <w:rPr>
                <w:rFonts w:ascii="Times New Roman" w:hAnsi="Times New Roman"/>
                <w:sz w:val="24"/>
                <w:szCs w:val="24"/>
              </w:rPr>
            </w:pPr>
            <w:r w:rsidRPr="006C4CA6">
              <w:rPr>
                <w:rFonts w:ascii="Times New Roman" w:hAnsi="Times New Roman"/>
                <w:sz w:val="24"/>
                <w:szCs w:val="24"/>
              </w:rPr>
              <w:t>- Adaptarea strategiilor de predare la diversitatea grupului și la cerințele individuale ale acestora.</w:t>
            </w:r>
          </w:p>
          <w:p w14:paraId="10210240"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prevenirea accidentărilor prin corectarea tehnicilor de mișcare.</w:t>
            </w:r>
          </w:p>
          <w:p w14:paraId="5D60198E" w14:textId="77777777" w:rsidR="00C72420" w:rsidRPr="006C4CA6" w:rsidRDefault="00C72420" w:rsidP="00C72420">
            <w:pPr>
              <w:spacing w:after="0" w:line="240" w:lineRule="auto"/>
              <w:rPr>
                <w:rFonts w:ascii="Times New Roman" w:hAnsi="Times New Roman"/>
                <w:sz w:val="24"/>
                <w:szCs w:val="24"/>
              </w:rPr>
            </w:pPr>
            <w:r w:rsidRPr="006C4CA6">
              <w:rPr>
                <w:rFonts w:ascii="Times New Roman" w:hAnsi="Times New Roman"/>
                <w:sz w:val="24"/>
                <w:szCs w:val="24"/>
              </w:rPr>
              <w:t>- Promovarea unei culturi a siguranței și sănătății în practicile de antrenament și educație fizică</w:t>
            </w:r>
          </w:p>
          <w:p w14:paraId="4AC1414A"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crearea și implementarea unui program sportiv personalizat, adaptat nevoilor fiecărui individ.</w:t>
            </w:r>
          </w:p>
          <w:p w14:paraId="72F29284" w14:textId="77777777" w:rsidR="00C72420" w:rsidRPr="006C4CA6" w:rsidRDefault="00C72420" w:rsidP="00C72420">
            <w:pPr>
              <w:spacing w:after="0" w:line="240" w:lineRule="auto"/>
              <w:rPr>
                <w:rFonts w:ascii="Times New Roman" w:hAnsi="Times New Roman"/>
                <w:sz w:val="24"/>
                <w:szCs w:val="24"/>
              </w:rPr>
            </w:pPr>
            <w:r w:rsidRPr="006C4CA6">
              <w:rPr>
                <w:rFonts w:ascii="Times New Roman" w:hAnsi="Times New Roman"/>
                <w:sz w:val="24"/>
                <w:szCs w:val="24"/>
              </w:rPr>
              <w:t>- Implementarea unui sistem continuu de analiză și ajustare a programului sportiv pentru a asigura eficiența maximă.</w:t>
            </w:r>
          </w:p>
          <w:p w14:paraId="5EEBBB9A"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Crearea și menținerea unui climat de antrenament și competiție care stimulează angajamentul și perseverența.</w:t>
            </w:r>
          </w:p>
          <w:p w14:paraId="1488E148" w14:textId="77777777" w:rsidR="00C72420" w:rsidRPr="006C4CA6" w:rsidRDefault="00C72420" w:rsidP="00C72420">
            <w:pPr>
              <w:spacing w:after="0" w:line="240" w:lineRule="auto"/>
              <w:rPr>
                <w:rFonts w:ascii="Times New Roman" w:hAnsi="Times New Roman"/>
                <w:sz w:val="24"/>
                <w:szCs w:val="24"/>
              </w:rPr>
            </w:pPr>
            <w:r w:rsidRPr="006C4CA6">
              <w:rPr>
                <w:rFonts w:ascii="Times New Roman" w:hAnsi="Times New Roman"/>
                <w:sz w:val="24"/>
                <w:szCs w:val="24"/>
              </w:rPr>
              <w:t>- Implementarea strategiilor de motivare bazate pe obiective individualizate și recunoașterea progresului.</w:t>
            </w:r>
          </w:p>
          <w:p w14:paraId="623754EE"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Asumarea responsabilității pentru implementarea unor programe de instruire eficiente și personalizate</w:t>
            </w:r>
          </w:p>
          <w:p w14:paraId="7FC21D20" w14:textId="77777777" w:rsidR="00C72420" w:rsidRPr="006C4CA6" w:rsidRDefault="00C72420" w:rsidP="00C72420">
            <w:pPr>
              <w:spacing w:after="0" w:line="240" w:lineRule="auto"/>
              <w:jc w:val="both"/>
              <w:rPr>
                <w:rFonts w:ascii="Times New Roman" w:hAnsi="Times New Roman"/>
                <w:sz w:val="24"/>
                <w:szCs w:val="24"/>
              </w:rPr>
            </w:pPr>
            <w:r w:rsidRPr="006C4CA6">
              <w:rPr>
                <w:rFonts w:ascii="Times New Roman" w:hAnsi="Times New Roman"/>
                <w:sz w:val="24"/>
                <w:szCs w:val="24"/>
              </w:rPr>
              <w:t>- Crearea unui mediu de instruire sigur, incluziv și motivant pentru elevi și sportivi.</w:t>
            </w:r>
          </w:p>
          <w:p w14:paraId="2D61B2E8" w14:textId="54E45FB1" w:rsidR="00C72420" w:rsidRPr="00832A4C" w:rsidRDefault="00C72420" w:rsidP="00C72420">
            <w:pPr>
              <w:spacing w:after="0" w:line="240" w:lineRule="auto"/>
              <w:ind w:left="167"/>
              <w:rPr>
                <w:rFonts w:ascii="Times New Roman" w:hAnsi="Times New Roman"/>
                <w:sz w:val="24"/>
                <w:szCs w:val="24"/>
              </w:rPr>
            </w:pPr>
            <w:r w:rsidRPr="006C4CA6">
              <w:rPr>
                <w:rFonts w:ascii="Times New Roman" w:hAnsi="Times New Roman"/>
                <w:sz w:val="24"/>
                <w:szCs w:val="24"/>
              </w:rPr>
              <w:t>- Implementarea unui sistem de monitorizare a progresului în instruire, bazat pe obiective clare și măsurabile.</w:t>
            </w:r>
          </w:p>
        </w:tc>
        <w:tc>
          <w:tcPr>
            <w:tcW w:w="9465" w:type="dxa"/>
          </w:tcPr>
          <w:p w14:paraId="277115BB" w14:textId="19B0C426" w:rsidR="00C72420" w:rsidRPr="00832A4C" w:rsidRDefault="00C72420" w:rsidP="00C72420">
            <w:pPr>
              <w:spacing w:after="0" w:line="240" w:lineRule="auto"/>
              <w:ind w:left="167"/>
              <w:rPr>
                <w:rFonts w:ascii="Times New Roman" w:hAnsi="Times New Roman"/>
                <w:sz w:val="24"/>
                <w:szCs w:val="24"/>
              </w:rPr>
            </w:pPr>
          </w:p>
        </w:tc>
      </w:tr>
    </w:tbl>
    <w:p w14:paraId="28BC82B1" w14:textId="77777777" w:rsidR="00C72420" w:rsidRDefault="00C72420" w:rsidP="00C72420">
      <w:pPr>
        <w:spacing w:after="0" w:line="240" w:lineRule="auto"/>
        <w:rPr>
          <w:rFonts w:ascii="Times New Roman" w:hAnsi="Times New Roman"/>
          <w:b/>
          <w:bCs/>
          <w:sz w:val="24"/>
          <w:szCs w:val="24"/>
        </w:rPr>
      </w:pPr>
    </w:p>
    <w:p w14:paraId="26C86624" w14:textId="4845618F" w:rsidR="007C6BB6" w:rsidRPr="00832A4C" w:rsidRDefault="000B3BD0" w:rsidP="00C72420">
      <w:pPr>
        <w:spacing w:after="0"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p>
    <w:p w14:paraId="71033B15" w14:textId="7D47856B" w:rsidR="006577CD" w:rsidRPr="00832A4C" w:rsidRDefault="00A45D21" w:rsidP="006577CD">
      <w:pPr>
        <w:spacing w:after="0" w:line="240" w:lineRule="auto"/>
        <w:ind w:firstLine="708"/>
        <w:jc w:val="both"/>
        <w:rPr>
          <w:rFonts w:ascii="Times New Roman" w:hAnsi="Times New Roman"/>
          <w:sz w:val="24"/>
          <w:szCs w:val="24"/>
        </w:rPr>
      </w:pPr>
      <w:r w:rsidRPr="00832A4C">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dar și pe metode bazate pe acțiune, precum exercițiul, activitățile practice și rezolvarea de probleme. </w:t>
      </w:r>
    </w:p>
    <w:p w14:paraId="23FE83D3" w14:textId="77777777" w:rsidR="00975323" w:rsidRPr="00832A4C" w:rsidRDefault="00924485" w:rsidP="00F5539E">
      <w:pPr>
        <w:spacing w:after="0" w:line="240" w:lineRule="auto"/>
        <w:ind w:firstLine="706"/>
        <w:jc w:val="both"/>
        <w:rPr>
          <w:rFonts w:ascii="Times New Roman" w:hAnsi="Times New Roman"/>
          <w:sz w:val="24"/>
          <w:szCs w:val="24"/>
        </w:rPr>
      </w:pPr>
      <w:r w:rsidRPr="00832A4C">
        <w:rPr>
          <w:rFonts w:ascii="Times New Roman" w:hAnsi="Times New Roman"/>
          <w:sz w:val="24"/>
          <w:szCs w:val="24"/>
        </w:rPr>
        <w:t xml:space="preserve">În activitatea de predare vor fi utilizate </w:t>
      </w:r>
      <w:r w:rsidR="00975323" w:rsidRPr="00832A4C">
        <w:rPr>
          <w:rFonts w:ascii="Times New Roman" w:hAnsi="Times New Roman"/>
          <w:sz w:val="24"/>
          <w:szCs w:val="24"/>
        </w:rPr>
        <w:t xml:space="preserve">prelegeri, în baza unor prezentări Power Point </w:t>
      </w:r>
      <w:r w:rsidR="007C6BB6" w:rsidRPr="00832A4C">
        <w:rPr>
          <w:rFonts w:ascii="Times New Roman" w:hAnsi="Times New Roman"/>
          <w:sz w:val="24"/>
          <w:szCs w:val="24"/>
        </w:rPr>
        <w:t xml:space="preserve">sau diferite filmulețe </w:t>
      </w:r>
      <w:r w:rsidR="00975323" w:rsidRPr="00832A4C">
        <w:rPr>
          <w:rFonts w:ascii="Times New Roman" w:hAnsi="Times New Roman"/>
          <w:sz w:val="24"/>
          <w:szCs w:val="24"/>
        </w:rPr>
        <w:t>care vor fi puse la dispozi</w:t>
      </w:r>
      <w:r w:rsidR="001B1709" w:rsidRPr="00832A4C">
        <w:rPr>
          <w:rFonts w:ascii="Times New Roman" w:hAnsi="Times New Roman"/>
          <w:sz w:val="24"/>
          <w:szCs w:val="24"/>
        </w:rPr>
        <w:t>ț</w:t>
      </w:r>
      <w:r w:rsidR="00975323" w:rsidRPr="00832A4C">
        <w:rPr>
          <w:rFonts w:ascii="Times New Roman" w:hAnsi="Times New Roman"/>
          <w:sz w:val="24"/>
          <w:szCs w:val="24"/>
        </w:rPr>
        <w:t>ia studen</w:t>
      </w:r>
      <w:r w:rsidR="001B1709" w:rsidRPr="00832A4C">
        <w:rPr>
          <w:rFonts w:ascii="Times New Roman" w:hAnsi="Times New Roman"/>
          <w:sz w:val="24"/>
          <w:szCs w:val="24"/>
        </w:rPr>
        <w:t>ț</w:t>
      </w:r>
      <w:r w:rsidR="00975323" w:rsidRPr="00832A4C">
        <w:rPr>
          <w:rFonts w:ascii="Times New Roman" w:hAnsi="Times New Roman"/>
          <w:sz w:val="24"/>
          <w:szCs w:val="24"/>
        </w:rPr>
        <w:t>ilor. Fiecare curs va debuta cu recapitularea capitolelor deja parcurse, cu accent asupra no</w:t>
      </w:r>
      <w:r w:rsidR="001B1709" w:rsidRPr="00832A4C">
        <w:rPr>
          <w:rFonts w:ascii="Times New Roman" w:hAnsi="Times New Roman"/>
          <w:sz w:val="24"/>
          <w:szCs w:val="24"/>
        </w:rPr>
        <w:t>ț</w:t>
      </w:r>
      <w:r w:rsidR="00975323" w:rsidRPr="00832A4C">
        <w:rPr>
          <w:rFonts w:ascii="Times New Roman" w:hAnsi="Times New Roman"/>
          <w:sz w:val="24"/>
          <w:szCs w:val="24"/>
        </w:rPr>
        <w:t xml:space="preserve">iunilor parcurse la ultimul curs. </w:t>
      </w:r>
    </w:p>
    <w:p w14:paraId="2219B9E4" w14:textId="77777777" w:rsidR="003D0D85" w:rsidRDefault="003D0D85" w:rsidP="00C72420">
      <w:pPr>
        <w:spacing w:after="0" w:line="240" w:lineRule="auto"/>
        <w:rPr>
          <w:rFonts w:ascii="Times New Roman" w:hAnsi="Times New Roman"/>
          <w:b/>
          <w:sz w:val="24"/>
          <w:szCs w:val="24"/>
        </w:rPr>
      </w:pPr>
    </w:p>
    <w:p w14:paraId="4FFD2656" w14:textId="40A49EDB"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3DB48829" w14:textId="77777777"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74351FA0" w14:textId="77777777" w:rsidTr="136E1F19">
        <w:trPr>
          <w:jc w:val="center"/>
        </w:trPr>
        <w:tc>
          <w:tcPr>
            <w:tcW w:w="10527" w:type="dxa"/>
            <w:gridSpan w:val="3"/>
            <w:vAlign w:val="center"/>
          </w:tcPr>
          <w:p w14:paraId="51D85B58" w14:textId="532C1F9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0F7BD12B" w14:textId="77777777" w:rsidTr="136E1F19">
        <w:trPr>
          <w:jc w:val="center"/>
        </w:trPr>
        <w:tc>
          <w:tcPr>
            <w:tcW w:w="1271" w:type="dxa"/>
            <w:vAlign w:val="center"/>
          </w:tcPr>
          <w:p w14:paraId="350B231A"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074E7E88"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6958D1F7"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CB7018" w:rsidRPr="00A8109E" w14:paraId="256F765E" w14:textId="77777777" w:rsidTr="00AC60D8">
        <w:trPr>
          <w:jc w:val="center"/>
        </w:trPr>
        <w:tc>
          <w:tcPr>
            <w:tcW w:w="1271" w:type="dxa"/>
            <w:vAlign w:val="center"/>
          </w:tcPr>
          <w:p w14:paraId="1C140955" w14:textId="00C0D904" w:rsidR="00CB7018" w:rsidRPr="00AD6760" w:rsidRDefault="00CB7018" w:rsidP="00CB7018">
            <w:pPr>
              <w:spacing w:line="240" w:lineRule="auto"/>
              <w:jc w:val="center"/>
              <w:rPr>
                <w:rFonts w:ascii="Times New Roman" w:hAnsi="Times New Roman"/>
                <w:sz w:val="24"/>
                <w:szCs w:val="24"/>
              </w:rPr>
            </w:pPr>
            <w:r>
              <w:rPr>
                <w:rFonts w:ascii="Times New Roman" w:hAnsi="Times New Roman"/>
                <w:sz w:val="24"/>
                <w:szCs w:val="24"/>
              </w:rPr>
              <w:t>1-2</w:t>
            </w:r>
          </w:p>
        </w:tc>
        <w:tc>
          <w:tcPr>
            <w:tcW w:w="8399" w:type="dxa"/>
          </w:tcPr>
          <w:p w14:paraId="47B6C9E3" w14:textId="4743A68F" w:rsidR="00CB7018" w:rsidRPr="00CB7018" w:rsidRDefault="00CB7018" w:rsidP="00CB7018">
            <w:pPr>
              <w:spacing w:after="0" w:line="240" w:lineRule="auto"/>
              <w:jc w:val="both"/>
              <w:rPr>
                <w:rFonts w:ascii="Times New Roman" w:hAnsi="Times New Roman"/>
                <w:sz w:val="24"/>
                <w:szCs w:val="24"/>
                <w:highlight w:val="yellow"/>
              </w:rPr>
            </w:pPr>
            <w:r w:rsidRPr="00CB7018">
              <w:rPr>
                <w:rFonts w:ascii="Times New Roman" w:hAnsi="Times New Roman"/>
                <w:sz w:val="24"/>
                <w:szCs w:val="24"/>
                <w:lang w:val="fr-FR"/>
              </w:rPr>
              <w:t>Antrenamentul la alergările de viteză şi în alergările de garduri. Caracteristicile alergătorilor de viteză şi de garduri. Selecţia în probele de viteză şi garduri. Pregătirea multilaterală şi specifică. Calităţile motrice necesare şi metodele pentru dezvoltarea acestora: viteza, forţa şi detenta, rezistenţa, mobilitatea şi supleţea, îndemânarea. Perfecţionarea tehnicii în alergările de viteză şi de garduri. Planificarea antrenamentului la probele de discuţii. Probele şi normele de control în probele de viteză şi garduri. Principalele mijloace utilizate pentru rezolvarea sarcinilor antrenamentului în probele de viteză şi de garduri.</w:t>
            </w:r>
          </w:p>
        </w:tc>
        <w:tc>
          <w:tcPr>
            <w:tcW w:w="857" w:type="dxa"/>
          </w:tcPr>
          <w:p w14:paraId="4A6BD24B" w14:textId="2D10EF09" w:rsidR="00CB7018" w:rsidRPr="00A8109E" w:rsidRDefault="00CB7018" w:rsidP="00CB7018">
            <w:pPr>
              <w:spacing w:after="0" w:line="240" w:lineRule="auto"/>
              <w:jc w:val="center"/>
              <w:rPr>
                <w:rFonts w:ascii="Times New Roman" w:hAnsi="Times New Roman"/>
                <w:b/>
                <w:bCs/>
                <w:sz w:val="24"/>
                <w:szCs w:val="24"/>
                <w:highlight w:val="yellow"/>
                <w:lang w:val="it-IT"/>
              </w:rPr>
            </w:pPr>
            <w:r w:rsidRPr="00A8109E">
              <w:rPr>
                <w:rFonts w:ascii="Times New Roman" w:eastAsia="Calibri" w:hAnsi="Times New Roman"/>
                <w:b/>
                <w:bCs/>
                <w:sz w:val="24"/>
                <w:szCs w:val="24"/>
              </w:rPr>
              <w:t>4</w:t>
            </w:r>
          </w:p>
        </w:tc>
      </w:tr>
      <w:tr w:rsidR="00CB7018" w:rsidRPr="00A8109E" w14:paraId="18815875" w14:textId="77777777" w:rsidTr="00AC60D8">
        <w:trPr>
          <w:jc w:val="center"/>
        </w:trPr>
        <w:tc>
          <w:tcPr>
            <w:tcW w:w="1271" w:type="dxa"/>
            <w:vAlign w:val="center"/>
          </w:tcPr>
          <w:p w14:paraId="401CB5F0" w14:textId="4936DEC0" w:rsidR="00CB7018" w:rsidRPr="00AD6760" w:rsidRDefault="00CB7018" w:rsidP="00CB7018">
            <w:pPr>
              <w:spacing w:after="0" w:line="240" w:lineRule="auto"/>
              <w:jc w:val="center"/>
              <w:rPr>
                <w:rFonts w:ascii="Times New Roman" w:hAnsi="Times New Roman"/>
                <w:sz w:val="24"/>
                <w:szCs w:val="24"/>
              </w:rPr>
            </w:pPr>
            <w:r>
              <w:rPr>
                <w:rFonts w:ascii="Times New Roman" w:hAnsi="Times New Roman"/>
                <w:sz w:val="24"/>
                <w:szCs w:val="24"/>
              </w:rPr>
              <w:t>3-4</w:t>
            </w:r>
          </w:p>
        </w:tc>
        <w:tc>
          <w:tcPr>
            <w:tcW w:w="8399" w:type="dxa"/>
          </w:tcPr>
          <w:p w14:paraId="287C7E19" w14:textId="4CFC763E" w:rsidR="00CB7018" w:rsidRPr="00CB7018" w:rsidRDefault="00CB7018" w:rsidP="00CB7018">
            <w:pPr>
              <w:spacing w:after="0" w:line="240" w:lineRule="auto"/>
              <w:jc w:val="both"/>
              <w:rPr>
                <w:rFonts w:ascii="Times New Roman" w:hAnsi="Times New Roman"/>
                <w:sz w:val="24"/>
                <w:szCs w:val="24"/>
                <w:highlight w:val="yellow"/>
              </w:rPr>
            </w:pPr>
            <w:r w:rsidRPr="00CB7018">
              <w:rPr>
                <w:rFonts w:ascii="Times New Roman" w:hAnsi="Times New Roman"/>
                <w:sz w:val="24"/>
                <w:szCs w:val="24"/>
                <w:lang w:val="fr-FR"/>
              </w:rPr>
              <w:t xml:space="preserve">Antrenamentul la alergările de rezistenţă. Clasificarea alergărilor. Particularităţile metodice ale dezvoltării calităţilor motrice în alergările de rezistenţă. </w:t>
            </w:r>
            <w:r w:rsidRPr="00CB7018">
              <w:rPr>
                <w:rFonts w:ascii="Times New Roman" w:hAnsi="Times New Roman"/>
                <w:sz w:val="24"/>
                <w:szCs w:val="24"/>
              </w:rPr>
              <w:t>Metode folosite. Planificarea şi programarea antrenamentului – caracteristicile concursului. Metode de cicluri săptămânale de antrenament.</w:t>
            </w:r>
          </w:p>
        </w:tc>
        <w:tc>
          <w:tcPr>
            <w:tcW w:w="857" w:type="dxa"/>
          </w:tcPr>
          <w:p w14:paraId="4AFE4A9D" w14:textId="39996ABF" w:rsidR="00CB7018" w:rsidRPr="00A8109E" w:rsidRDefault="00CB7018" w:rsidP="00CB7018">
            <w:pPr>
              <w:spacing w:after="0" w:line="240" w:lineRule="auto"/>
              <w:jc w:val="center"/>
              <w:rPr>
                <w:rFonts w:ascii="Times New Roman" w:hAnsi="Times New Roman"/>
                <w:b/>
                <w:bCs/>
                <w:sz w:val="24"/>
                <w:szCs w:val="24"/>
                <w:highlight w:val="yellow"/>
                <w:lang w:val="it-IT"/>
              </w:rPr>
            </w:pPr>
            <w:r w:rsidRPr="00A8109E">
              <w:rPr>
                <w:rFonts w:ascii="Times New Roman" w:eastAsia="Calibri" w:hAnsi="Times New Roman"/>
                <w:b/>
                <w:bCs/>
                <w:sz w:val="24"/>
                <w:szCs w:val="24"/>
              </w:rPr>
              <w:t>4</w:t>
            </w:r>
          </w:p>
        </w:tc>
      </w:tr>
      <w:tr w:rsidR="00CB7018" w:rsidRPr="00A8109E" w14:paraId="64B651D7" w14:textId="77777777" w:rsidTr="00AC60D8">
        <w:trPr>
          <w:jc w:val="center"/>
        </w:trPr>
        <w:tc>
          <w:tcPr>
            <w:tcW w:w="1271" w:type="dxa"/>
            <w:vAlign w:val="center"/>
          </w:tcPr>
          <w:p w14:paraId="352B37CD" w14:textId="48FCE3CC" w:rsidR="00CB7018" w:rsidRPr="00AD6760" w:rsidRDefault="00CB7018" w:rsidP="00CB7018">
            <w:pPr>
              <w:spacing w:after="0" w:line="240" w:lineRule="auto"/>
              <w:jc w:val="center"/>
              <w:rPr>
                <w:rFonts w:ascii="Times New Roman" w:hAnsi="Times New Roman"/>
                <w:sz w:val="24"/>
                <w:szCs w:val="24"/>
              </w:rPr>
            </w:pPr>
            <w:r>
              <w:rPr>
                <w:rFonts w:ascii="Times New Roman" w:hAnsi="Times New Roman"/>
                <w:sz w:val="24"/>
                <w:szCs w:val="24"/>
              </w:rPr>
              <w:t>5-8</w:t>
            </w:r>
          </w:p>
        </w:tc>
        <w:tc>
          <w:tcPr>
            <w:tcW w:w="8399" w:type="dxa"/>
          </w:tcPr>
          <w:p w14:paraId="56088F42" w14:textId="1D9D5B63" w:rsidR="00CB7018" w:rsidRPr="00CB7018" w:rsidRDefault="00CB7018" w:rsidP="00CB7018">
            <w:pPr>
              <w:spacing w:after="0" w:line="240" w:lineRule="auto"/>
              <w:jc w:val="both"/>
              <w:rPr>
                <w:rFonts w:ascii="Times New Roman" w:hAnsi="Times New Roman"/>
                <w:sz w:val="24"/>
                <w:szCs w:val="24"/>
                <w:highlight w:val="yellow"/>
              </w:rPr>
            </w:pPr>
            <w:r w:rsidRPr="00CB7018">
              <w:rPr>
                <w:rFonts w:ascii="Times New Roman" w:hAnsi="Times New Roman"/>
                <w:sz w:val="24"/>
                <w:szCs w:val="24"/>
                <w:lang w:val="it-IT"/>
              </w:rPr>
              <w:t>Antrenamentul în probele de sărituri. Consideraţiuni generale. Particularităţile dezvoltării calităţilor motrice în probele de sărituri. Perfecţionarea tehnicii. Particularităţile antrenamentului la săritura în înălţime. Partic. antrenamentului la săritura cu prăjina.</w:t>
            </w:r>
          </w:p>
        </w:tc>
        <w:tc>
          <w:tcPr>
            <w:tcW w:w="857" w:type="dxa"/>
          </w:tcPr>
          <w:p w14:paraId="216CC460" w14:textId="354E20AC" w:rsidR="00CB7018" w:rsidRPr="00A8109E" w:rsidRDefault="00CB7018" w:rsidP="00CB7018">
            <w:pPr>
              <w:spacing w:after="0" w:line="240" w:lineRule="auto"/>
              <w:jc w:val="center"/>
              <w:rPr>
                <w:rFonts w:ascii="Times New Roman" w:hAnsi="Times New Roman"/>
                <w:b/>
                <w:bCs/>
                <w:sz w:val="24"/>
                <w:szCs w:val="24"/>
                <w:highlight w:val="yellow"/>
                <w:lang w:val="it-IT"/>
              </w:rPr>
            </w:pPr>
            <w:r w:rsidRPr="00A8109E">
              <w:rPr>
                <w:rFonts w:ascii="Times New Roman" w:eastAsia="Calibri" w:hAnsi="Times New Roman"/>
                <w:b/>
                <w:bCs/>
                <w:sz w:val="24"/>
                <w:szCs w:val="24"/>
                <w:lang w:val="it-IT"/>
              </w:rPr>
              <w:t>8</w:t>
            </w:r>
          </w:p>
        </w:tc>
      </w:tr>
      <w:tr w:rsidR="00CB7018" w:rsidRPr="00A8109E" w14:paraId="30255913" w14:textId="77777777" w:rsidTr="00AC60D8">
        <w:trPr>
          <w:jc w:val="center"/>
        </w:trPr>
        <w:tc>
          <w:tcPr>
            <w:tcW w:w="1271" w:type="dxa"/>
            <w:vAlign w:val="center"/>
          </w:tcPr>
          <w:p w14:paraId="416EA36F" w14:textId="5F324DBE" w:rsidR="00CB7018" w:rsidRPr="00AD6760" w:rsidRDefault="00CB7018" w:rsidP="00CB7018">
            <w:pPr>
              <w:spacing w:after="0" w:line="240" w:lineRule="auto"/>
              <w:jc w:val="center"/>
              <w:rPr>
                <w:rFonts w:ascii="Times New Roman" w:hAnsi="Times New Roman"/>
                <w:sz w:val="24"/>
                <w:szCs w:val="24"/>
              </w:rPr>
            </w:pPr>
            <w:r>
              <w:rPr>
                <w:rFonts w:ascii="Times New Roman" w:hAnsi="Times New Roman"/>
                <w:sz w:val="24"/>
                <w:szCs w:val="24"/>
              </w:rPr>
              <w:lastRenderedPageBreak/>
              <w:t>9-12</w:t>
            </w:r>
          </w:p>
        </w:tc>
        <w:tc>
          <w:tcPr>
            <w:tcW w:w="8399" w:type="dxa"/>
          </w:tcPr>
          <w:p w14:paraId="4C80BC9B" w14:textId="5E2FA1B3" w:rsidR="00CB7018" w:rsidRPr="00CB7018" w:rsidRDefault="00CB7018" w:rsidP="00CB7018">
            <w:pPr>
              <w:spacing w:after="0" w:line="240" w:lineRule="auto"/>
              <w:jc w:val="both"/>
              <w:rPr>
                <w:rFonts w:ascii="Times New Roman" w:hAnsi="Times New Roman"/>
                <w:sz w:val="24"/>
                <w:szCs w:val="24"/>
                <w:highlight w:val="yellow"/>
              </w:rPr>
            </w:pPr>
            <w:r w:rsidRPr="00CB7018">
              <w:rPr>
                <w:rFonts w:ascii="Times New Roman" w:hAnsi="Times New Roman"/>
                <w:sz w:val="24"/>
                <w:szCs w:val="24"/>
                <w:lang w:val="it-IT"/>
              </w:rPr>
              <w:t xml:space="preserve">Antrenamentul în probele de aruncări. Consideraţiuni generale. Calităţi motrice dominante. Particularităţile dezvoltării calităţilor motrice: forţa, detenta. Clasificarea exerciţiilor pentru dezvoltarea forţei, viteza, rezistenţa, îndemânarea şi supleţea. Perfecţionarea t5ehnicii. Particularităţile antrenamentului la aruncarea greităţii. Particularităţile antrenamentului la aruncarea suliţei.  Particularităţile antrenamentului la aruncarea ciocanului. </w:t>
            </w:r>
          </w:p>
        </w:tc>
        <w:tc>
          <w:tcPr>
            <w:tcW w:w="857" w:type="dxa"/>
          </w:tcPr>
          <w:p w14:paraId="01D053A4" w14:textId="1ABECE80" w:rsidR="00CB7018" w:rsidRPr="00A8109E" w:rsidRDefault="00CB7018" w:rsidP="00CB7018">
            <w:pPr>
              <w:spacing w:after="0" w:line="240" w:lineRule="auto"/>
              <w:jc w:val="center"/>
              <w:rPr>
                <w:rFonts w:ascii="Times New Roman" w:hAnsi="Times New Roman"/>
                <w:b/>
                <w:bCs/>
                <w:sz w:val="24"/>
                <w:szCs w:val="24"/>
                <w:highlight w:val="yellow"/>
              </w:rPr>
            </w:pPr>
            <w:r w:rsidRPr="00A8109E">
              <w:rPr>
                <w:rFonts w:ascii="Times New Roman" w:eastAsia="Calibri" w:hAnsi="Times New Roman"/>
                <w:b/>
                <w:bCs/>
                <w:sz w:val="24"/>
                <w:szCs w:val="24"/>
              </w:rPr>
              <w:t>8</w:t>
            </w:r>
          </w:p>
        </w:tc>
      </w:tr>
      <w:tr w:rsidR="00CB7018" w:rsidRPr="00A8109E" w14:paraId="4B21C779" w14:textId="77777777" w:rsidTr="00AC60D8">
        <w:trPr>
          <w:jc w:val="center"/>
        </w:trPr>
        <w:tc>
          <w:tcPr>
            <w:tcW w:w="1271" w:type="dxa"/>
            <w:vAlign w:val="center"/>
          </w:tcPr>
          <w:p w14:paraId="0AF76ED9" w14:textId="1762BD37" w:rsidR="00CB7018" w:rsidRDefault="00CB7018" w:rsidP="00CB7018">
            <w:pPr>
              <w:spacing w:after="0" w:line="240" w:lineRule="auto"/>
              <w:jc w:val="center"/>
              <w:rPr>
                <w:rFonts w:ascii="Times New Roman" w:hAnsi="Times New Roman"/>
                <w:sz w:val="24"/>
                <w:szCs w:val="24"/>
              </w:rPr>
            </w:pPr>
            <w:r>
              <w:rPr>
                <w:rFonts w:ascii="Times New Roman" w:hAnsi="Times New Roman"/>
                <w:sz w:val="24"/>
                <w:szCs w:val="24"/>
              </w:rPr>
              <w:t>13-14</w:t>
            </w:r>
          </w:p>
        </w:tc>
        <w:tc>
          <w:tcPr>
            <w:tcW w:w="8399" w:type="dxa"/>
          </w:tcPr>
          <w:p w14:paraId="516441CA" w14:textId="1D5E41E7" w:rsidR="00CB7018" w:rsidRPr="00CB7018" w:rsidRDefault="00CB7018" w:rsidP="00CB7018">
            <w:pPr>
              <w:spacing w:after="0" w:line="240" w:lineRule="auto"/>
              <w:jc w:val="both"/>
              <w:rPr>
                <w:rFonts w:ascii="Times New Roman" w:hAnsi="Times New Roman"/>
                <w:sz w:val="24"/>
                <w:szCs w:val="24"/>
                <w:lang w:val="fr-FR"/>
              </w:rPr>
            </w:pPr>
            <w:r w:rsidRPr="00CB7018">
              <w:rPr>
                <w:rFonts w:ascii="Times New Roman" w:hAnsi="Times New Roman"/>
                <w:sz w:val="24"/>
                <w:szCs w:val="24"/>
                <w:lang w:val="it-IT"/>
              </w:rPr>
              <w:t>Antrenamentul în probele combinate. Consideraţiuni generale. Factorii care determină performanţele în probele combinate. Specificul antrenamentului în probele combinate. Planificarea şi programarea antrenamentului în probele combinate. Indicatori specifici în probele combinate.</w:t>
            </w:r>
          </w:p>
        </w:tc>
        <w:tc>
          <w:tcPr>
            <w:tcW w:w="857" w:type="dxa"/>
          </w:tcPr>
          <w:p w14:paraId="0E3CBCC0" w14:textId="26EDD18C" w:rsidR="00CB7018" w:rsidRPr="00A8109E" w:rsidRDefault="00CB7018" w:rsidP="00CB7018">
            <w:pPr>
              <w:spacing w:after="0" w:line="240" w:lineRule="auto"/>
              <w:jc w:val="center"/>
              <w:rPr>
                <w:rFonts w:ascii="Times New Roman" w:hAnsi="Times New Roman"/>
                <w:b/>
                <w:bCs/>
                <w:sz w:val="24"/>
                <w:szCs w:val="24"/>
              </w:rPr>
            </w:pPr>
            <w:r w:rsidRPr="00A8109E">
              <w:rPr>
                <w:rFonts w:ascii="Times New Roman" w:eastAsia="Calibri" w:hAnsi="Times New Roman"/>
                <w:b/>
                <w:bCs/>
                <w:sz w:val="24"/>
                <w:szCs w:val="24"/>
              </w:rPr>
              <w:t xml:space="preserve">4 </w:t>
            </w:r>
          </w:p>
        </w:tc>
      </w:tr>
      <w:tr w:rsidR="0077040E" w:rsidRPr="00AD6760" w14:paraId="65F0BF53" w14:textId="77777777" w:rsidTr="136E1F19">
        <w:trPr>
          <w:jc w:val="center"/>
        </w:trPr>
        <w:tc>
          <w:tcPr>
            <w:tcW w:w="1271" w:type="dxa"/>
          </w:tcPr>
          <w:p w14:paraId="183EFBAA" w14:textId="77777777" w:rsidR="0077040E" w:rsidRPr="00AD6760" w:rsidRDefault="0077040E" w:rsidP="0077040E">
            <w:pPr>
              <w:spacing w:after="0" w:line="240" w:lineRule="auto"/>
              <w:rPr>
                <w:rFonts w:ascii="Times New Roman" w:hAnsi="Times New Roman"/>
                <w:sz w:val="24"/>
                <w:szCs w:val="24"/>
              </w:rPr>
            </w:pPr>
          </w:p>
        </w:tc>
        <w:tc>
          <w:tcPr>
            <w:tcW w:w="8399" w:type="dxa"/>
          </w:tcPr>
          <w:p w14:paraId="43495CAF" w14:textId="77777777" w:rsidR="0077040E" w:rsidRPr="00AD6760" w:rsidRDefault="0077040E" w:rsidP="0077040E">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70757AB1" w14:textId="77777777" w:rsidR="0077040E" w:rsidRPr="008E51C6" w:rsidRDefault="0077040E" w:rsidP="0077040E">
            <w:pPr>
              <w:spacing w:after="0" w:line="240" w:lineRule="auto"/>
              <w:jc w:val="center"/>
              <w:rPr>
                <w:rFonts w:ascii="Times New Roman" w:hAnsi="Times New Roman"/>
                <w:b/>
                <w:sz w:val="24"/>
                <w:szCs w:val="24"/>
                <w:highlight w:val="yellow"/>
              </w:rPr>
            </w:pPr>
            <w:r w:rsidRPr="00832A4C">
              <w:rPr>
                <w:rFonts w:ascii="Times New Roman" w:hAnsi="Times New Roman"/>
                <w:b/>
                <w:sz w:val="24"/>
                <w:szCs w:val="24"/>
              </w:rPr>
              <w:t>28</w:t>
            </w:r>
          </w:p>
        </w:tc>
      </w:tr>
      <w:tr w:rsidR="0077040E" w:rsidRPr="00AD6760" w14:paraId="5629481D" w14:textId="77777777" w:rsidTr="136E1F19">
        <w:trPr>
          <w:jc w:val="center"/>
        </w:trPr>
        <w:tc>
          <w:tcPr>
            <w:tcW w:w="10527" w:type="dxa"/>
            <w:gridSpan w:val="3"/>
          </w:tcPr>
          <w:p w14:paraId="5FE8CA10" w14:textId="77777777" w:rsidR="0077040E" w:rsidRPr="00832A4C" w:rsidRDefault="0077040E" w:rsidP="0077040E">
            <w:pPr>
              <w:spacing w:after="0" w:line="240" w:lineRule="auto"/>
              <w:jc w:val="both"/>
              <w:rPr>
                <w:rFonts w:ascii="Times New Roman" w:hAnsi="Times New Roman"/>
                <w:b/>
                <w:bCs/>
                <w:sz w:val="24"/>
                <w:szCs w:val="24"/>
              </w:rPr>
            </w:pPr>
            <w:r w:rsidRPr="00832A4C">
              <w:rPr>
                <w:rFonts w:ascii="Times New Roman" w:hAnsi="Times New Roman"/>
                <w:b/>
                <w:bCs/>
                <w:sz w:val="24"/>
                <w:szCs w:val="24"/>
              </w:rPr>
              <w:t>Bibliografie:</w:t>
            </w:r>
          </w:p>
          <w:p w14:paraId="70AC7564" w14:textId="19671E7D" w:rsidR="00A8109E" w:rsidRPr="00A8109E" w:rsidRDefault="0077040E" w:rsidP="0077040E">
            <w:pPr>
              <w:spacing w:after="0" w:line="240" w:lineRule="auto"/>
              <w:jc w:val="both"/>
              <w:rPr>
                <w:rFonts w:ascii="Times New Roman" w:hAnsi="Times New Roman"/>
                <w:bCs/>
                <w:sz w:val="24"/>
                <w:szCs w:val="24"/>
                <w:lang w:val="it-IT"/>
              </w:rPr>
            </w:pPr>
            <w:r w:rsidRPr="00832A4C">
              <w:rPr>
                <w:rFonts w:ascii="Times New Roman" w:hAnsi="Times New Roman"/>
                <w:bCs/>
                <w:sz w:val="24"/>
                <w:szCs w:val="24"/>
              </w:rPr>
              <w:t>1.</w:t>
            </w:r>
            <w:r w:rsidRPr="00832A4C">
              <w:rPr>
                <w:rFonts w:ascii="Times New Roman" w:hAnsi="Times New Roman"/>
                <w:b/>
                <w:sz w:val="24"/>
                <w:szCs w:val="24"/>
              </w:rPr>
              <w:t xml:space="preserve"> </w:t>
            </w:r>
            <w:r w:rsidR="00A8109E" w:rsidRPr="00832A4C">
              <w:rPr>
                <w:rFonts w:ascii="Times New Roman" w:hAnsi="Times New Roman"/>
                <w:bCs/>
                <w:sz w:val="24"/>
                <w:szCs w:val="24"/>
                <w:lang w:val="it-IT"/>
              </w:rPr>
              <w:t>Mihăilescu L., 202</w:t>
            </w:r>
            <w:r w:rsidR="00A8109E">
              <w:rPr>
                <w:rFonts w:ascii="Times New Roman" w:hAnsi="Times New Roman"/>
                <w:bCs/>
                <w:sz w:val="24"/>
                <w:szCs w:val="24"/>
                <w:lang w:val="it-IT"/>
              </w:rPr>
              <w:t xml:space="preserve">4, </w:t>
            </w:r>
            <w:r w:rsidR="00A8109E" w:rsidRPr="00832A4C">
              <w:rPr>
                <w:rFonts w:ascii="Times New Roman" w:hAnsi="Times New Roman"/>
                <w:b/>
                <w:bCs/>
                <w:sz w:val="24"/>
                <w:szCs w:val="24"/>
                <w:lang w:val="it-IT"/>
              </w:rPr>
              <w:t xml:space="preserve">Pregătire specializată într-o disciplină sportivă-atletism, </w:t>
            </w:r>
            <w:r w:rsidR="00A8109E" w:rsidRPr="00832A4C">
              <w:rPr>
                <w:rFonts w:ascii="Times New Roman" w:hAnsi="Times New Roman"/>
                <w:bCs/>
                <w:sz w:val="24"/>
                <w:szCs w:val="24"/>
                <w:lang w:val="it-IT"/>
              </w:rPr>
              <w:t>Note de curs</w:t>
            </w:r>
          </w:p>
          <w:p w14:paraId="327E60B1" w14:textId="041238A1" w:rsidR="0077040E" w:rsidRPr="00832A4C" w:rsidRDefault="00A8109E" w:rsidP="0077040E">
            <w:pPr>
              <w:spacing w:after="0" w:line="240" w:lineRule="auto"/>
              <w:jc w:val="both"/>
              <w:rPr>
                <w:rFonts w:ascii="Times New Roman" w:hAnsi="Times New Roman"/>
                <w:sz w:val="24"/>
                <w:szCs w:val="24"/>
              </w:rPr>
            </w:pPr>
            <w:r>
              <w:rPr>
                <w:rFonts w:ascii="Times New Roman" w:hAnsi="Times New Roman"/>
                <w:sz w:val="24"/>
                <w:szCs w:val="24"/>
              </w:rPr>
              <w:t xml:space="preserve">2. </w:t>
            </w:r>
            <w:r w:rsidR="0077040E" w:rsidRPr="00832A4C">
              <w:rPr>
                <w:rFonts w:ascii="Times New Roman" w:hAnsi="Times New Roman"/>
                <w:sz w:val="24"/>
                <w:szCs w:val="24"/>
              </w:rPr>
              <w:t>Alexei M</w:t>
            </w:r>
            <w:r w:rsidR="0077040E" w:rsidRPr="00832A4C">
              <w:rPr>
                <w:rFonts w:ascii="Times New Roman" w:hAnsi="Times New Roman"/>
                <w:b/>
                <w:sz w:val="24"/>
                <w:szCs w:val="24"/>
              </w:rPr>
              <w:t>.,</w:t>
            </w:r>
            <w:r w:rsidR="0077040E" w:rsidRPr="00832A4C">
              <w:rPr>
                <w:rFonts w:ascii="Times New Roman" w:hAnsi="Times New Roman"/>
                <w:sz w:val="24"/>
                <w:szCs w:val="24"/>
              </w:rPr>
              <w:t>2005,</w:t>
            </w:r>
            <w:r w:rsidR="0077040E" w:rsidRPr="00832A4C">
              <w:rPr>
                <w:rFonts w:ascii="Times New Roman" w:hAnsi="Times New Roman"/>
                <w:b/>
                <w:sz w:val="24"/>
                <w:szCs w:val="24"/>
              </w:rPr>
              <w:t xml:space="preserve"> Atletism, tehnica probelor, </w:t>
            </w:r>
            <w:r w:rsidR="0077040E" w:rsidRPr="00832A4C">
              <w:rPr>
                <w:rFonts w:ascii="Times New Roman" w:hAnsi="Times New Roman"/>
                <w:sz w:val="24"/>
                <w:szCs w:val="24"/>
              </w:rPr>
              <w:t>Edit.Presa universitară clujeană, Cluj</w:t>
            </w:r>
          </w:p>
          <w:p w14:paraId="355041CA" w14:textId="5AF246C4" w:rsidR="0077040E" w:rsidRPr="00832A4C" w:rsidRDefault="00A8109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77040E" w:rsidRPr="00832A4C">
              <w:rPr>
                <w:rFonts w:ascii="Times New Roman" w:hAnsi="Times New Roman"/>
                <w:sz w:val="24"/>
                <w:szCs w:val="24"/>
                <w:lang w:val="it-IT"/>
              </w:rPr>
              <w:t xml:space="preserve">. </w:t>
            </w:r>
            <w:r w:rsidR="0077040E" w:rsidRPr="00832A4C">
              <w:rPr>
                <w:rFonts w:ascii="Times New Roman" w:hAnsi="Times New Roman"/>
                <w:b/>
                <w:i/>
                <w:sz w:val="24"/>
                <w:szCs w:val="24"/>
                <w:lang w:val="it-IT"/>
              </w:rPr>
              <w:t>Dicţionarul explicativ al limbii române</w:t>
            </w:r>
            <w:r w:rsidR="0077040E" w:rsidRPr="00832A4C">
              <w:rPr>
                <w:rFonts w:ascii="Times New Roman" w:hAnsi="Times New Roman"/>
                <w:sz w:val="24"/>
                <w:szCs w:val="24"/>
                <w:lang w:val="it-IT"/>
              </w:rPr>
              <w:t>, Edit. Academia Română, Bucureşti;</w:t>
            </w:r>
          </w:p>
          <w:p w14:paraId="62F8B3E7" w14:textId="758DEFF4" w:rsidR="0077040E" w:rsidRPr="00832A4C" w:rsidRDefault="00A8109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4</w:t>
            </w:r>
            <w:r w:rsidR="0077040E" w:rsidRPr="00832A4C">
              <w:rPr>
                <w:rFonts w:ascii="Times New Roman" w:hAnsi="Times New Roman"/>
                <w:sz w:val="24"/>
                <w:szCs w:val="24"/>
                <w:lang w:val="it-IT"/>
              </w:rPr>
              <w:t>.</w:t>
            </w:r>
            <w:r>
              <w:rPr>
                <w:rFonts w:ascii="Times New Roman" w:hAnsi="Times New Roman"/>
                <w:sz w:val="24"/>
                <w:szCs w:val="24"/>
                <w:lang w:val="it-IT"/>
              </w:rPr>
              <w:t xml:space="preserve"> </w:t>
            </w:r>
            <w:r w:rsidR="0077040E" w:rsidRPr="00832A4C">
              <w:rPr>
                <w:rFonts w:ascii="Times New Roman" w:hAnsi="Times New Roman"/>
                <w:sz w:val="24"/>
                <w:szCs w:val="24"/>
                <w:lang w:val="it-IT"/>
              </w:rPr>
              <w:t xml:space="preserve">Dragnea, A; Bota, I, 1999, </w:t>
            </w:r>
            <w:r w:rsidR="0077040E" w:rsidRPr="00832A4C">
              <w:rPr>
                <w:rFonts w:ascii="Times New Roman" w:hAnsi="Times New Roman"/>
                <w:b/>
                <w:i/>
                <w:sz w:val="24"/>
                <w:szCs w:val="24"/>
                <w:lang w:val="it-IT"/>
              </w:rPr>
              <w:t>Teoria activităţilor motrice</w:t>
            </w:r>
            <w:r w:rsidR="0077040E" w:rsidRPr="00832A4C">
              <w:rPr>
                <w:rFonts w:ascii="Times New Roman" w:hAnsi="Times New Roman"/>
                <w:sz w:val="24"/>
                <w:szCs w:val="24"/>
                <w:lang w:val="it-IT"/>
              </w:rPr>
              <w:t>, Edit. Didactică şi Pedagogică, R.A,  Bucureşti;</w:t>
            </w:r>
          </w:p>
          <w:p w14:paraId="7A1A96BB" w14:textId="3FE216AA" w:rsidR="0077040E" w:rsidRPr="00832A4C" w:rsidRDefault="00A8109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77040E" w:rsidRPr="00832A4C">
              <w:rPr>
                <w:rFonts w:ascii="Times New Roman" w:hAnsi="Times New Roman"/>
                <w:sz w:val="24"/>
                <w:szCs w:val="24"/>
                <w:lang w:val="it-IT"/>
              </w:rPr>
              <w:t>. Mihăilescu L., 2013, Calitatea și Eficiența în antrenamentul atletic, Edit Universității din Pitești</w:t>
            </w:r>
          </w:p>
          <w:p w14:paraId="691580C3" w14:textId="21CD72AA" w:rsidR="0077040E" w:rsidRPr="00832A4C" w:rsidRDefault="00A8109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77040E" w:rsidRPr="00832A4C">
              <w:rPr>
                <w:rFonts w:ascii="Times New Roman" w:hAnsi="Times New Roman"/>
                <w:sz w:val="24"/>
                <w:szCs w:val="24"/>
                <w:lang w:val="it-IT"/>
              </w:rPr>
              <w:t>. Mihăilescu L., 2013, Stategii instrucționale utilizate în antrenamentul atletic, Edit Universității din Pitești</w:t>
            </w:r>
          </w:p>
          <w:p w14:paraId="78F9AA5A" w14:textId="6D3C4F5D" w:rsidR="0077040E" w:rsidRPr="00832A4C" w:rsidRDefault="00A8109E"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77040E" w:rsidRPr="00832A4C">
              <w:rPr>
                <w:rFonts w:ascii="Times New Roman" w:hAnsi="Times New Roman"/>
                <w:sz w:val="24"/>
                <w:szCs w:val="24"/>
                <w:lang w:val="it-IT"/>
              </w:rPr>
              <w:t xml:space="preserve">. Mihăilescu L., 2005, </w:t>
            </w:r>
            <w:r w:rsidR="0077040E" w:rsidRPr="00832A4C">
              <w:rPr>
                <w:rFonts w:ascii="Times New Roman" w:hAnsi="Times New Roman"/>
                <w:b/>
                <w:sz w:val="24"/>
                <w:szCs w:val="24"/>
                <w:lang w:val="it-IT"/>
              </w:rPr>
              <w:t>Alergarea de garduri</w:t>
            </w:r>
            <w:r w:rsidR="0077040E" w:rsidRPr="00832A4C">
              <w:rPr>
                <w:rFonts w:ascii="Times New Roman" w:hAnsi="Times New Roman"/>
                <w:sz w:val="24"/>
                <w:szCs w:val="24"/>
                <w:lang w:val="it-IT"/>
              </w:rPr>
              <w:t>, Edit. Universitatea din Piteşti;</w:t>
            </w:r>
          </w:p>
          <w:p w14:paraId="07CFE318" w14:textId="5EA979EC" w:rsidR="0077040E" w:rsidRPr="00832A4C" w:rsidRDefault="00A8109E" w:rsidP="0077040E">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77040E" w:rsidRPr="00832A4C">
              <w:rPr>
                <w:rFonts w:ascii="Times New Roman" w:hAnsi="Times New Roman"/>
                <w:sz w:val="24"/>
                <w:szCs w:val="24"/>
                <w:lang w:val="it-IT"/>
              </w:rPr>
              <w:t xml:space="preserve"> Mihăilescu L., Mihăilescu N., 2006, </w:t>
            </w:r>
            <w:r w:rsidR="0077040E" w:rsidRPr="00832A4C">
              <w:rPr>
                <w:rFonts w:ascii="Times New Roman" w:hAnsi="Times New Roman"/>
                <w:b/>
                <w:sz w:val="24"/>
                <w:szCs w:val="24"/>
                <w:lang w:val="it-IT"/>
              </w:rPr>
              <w:t>Atletism în sistemul educaţional</w:t>
            </w:r>
            <w:r w:rsidR="0077040E" w:rsidRPr="00832A4C">
              <w:rPr>
                <w:rFonts w:ascii="Times New Roman" w:hAnsi="Times New Roman"/>
                <w:sz w:val="24"/>
                <w:szCs w:val="24"/>
                <w:lang w:val="it-IT"/>
              </w:rPr>
              <w:t>, Edit. Universitatea din Piteşti;</w:t>
            </w:r>
          </w:p>
          <w:p w14:paraId="4D47C8D0" w14:textId="77777777" w:rsidR="0077040E" w:rsidRPr="00832A4C" w:rsidRDefault="0077040E" w:rsidP="0077040E">
            <w:pPr>
              <w:spacing w:after="0" w:line="240" w:lineRule="auto"/>
              <w:jc w:val="both"/>
              <w:rPr>
                <w:rFonts w:ascii="Times New Roman" w:hAnsi="Times New Roman"/>
                <w:bCs/>
                <w:sz w:val="24"/>
                <w:szCs w:val="24"/>
                <w:lang w:val="pt-BR"/>
              </w:rPr>
            </w:pPr>
            <w:r w:rsidRPr="00832A4C">
              <w:rPr>
                <w:rFonts w:ascii="Times New Roman" w:hAnsi="Times New Roman"/>
                <w:bCs/>
                <w:sz w:val="24"/>
                <w:szCs w:val="24"/>
                <w:lang w:val="pt-BR"/>
              </w:rPr>
              <w:t xml:space="preserve">9. Mihăilescu L., 2023,  </w:t>
            </w:r>
            <w:r w:rsidRPr="00832A4C">
              <w:rPr>
                <w:rFonts w:ascii="Times New Roman" w:hAnsi="Times New Roman"/>
                <w:b/>
                <w:bCs/>
                <w:sz w:val="24"/>
                <w:szCs w:val="24"/>
                <w:lang w:val="pt-BR"/>
              </w:rPr>
              <w:t>Bazele generale ele atletismului-suport de curs</w:t>
            </w:r>
          </w:p>
          <w:p w14:paraId="55EFBD23" w14:textId="77777777" w:rsidR="0077040E" w:rsidRPr="00832A4C" w:rsidRDefault="0077040E" w:rsidP="0077040E">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 xml:space="preserve">10.Raţă G., 2002, </w:t>
            </w:r>
            <w:r w:rsidRPr="00832A4C">
              <w:rPr>
                <w:rFonts w:ascii="Times New Roman" w:hAnsi="Times New Roman"/>
                <w:b/>
                <w:sz w:val="24"/>
                <w:szCs w:val="24"/>
                <w:lang w:val="it-IT"/>
              </w:rPr>
              <w:t>Atletism, tehnică, metodică, regulament</w:t>
            </w:r>
            <w:r w:rsidRPr="00832A4C">
              <w:rPr>
                <w:rFonts w:ascii="Times New Roman" w:hAnsi="Times New Roman"/>
                <w:sz w:val="24"/>
                <w:szCs w:val="24"/>
                <w:lang w:val="it-IT"/>
              </w:rPr>
              <w:t>, Edit. Alma Mater, Bacău</w:t>
            </w:r>
          </w:p>
          <w:p w14:paraId="6937BEEE" w14:textId="77777777" w:rsidR="0077040E" w:rsidRPr="00832A4C" w:rsidRDefault="0077040E" w:rsidP="0077040E">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11.</w:t>
            </w:r>
            <w:r w:rsidRPr="00832A4C">
              <w:rPr>
                <w:rFonts w:ascii="Times New Roman" w:hAnsi="Times New Roman"/>
                <w:b/>
                <w:sz w:val="24"/>
                <w:szCs w:val="24"/>
                <w:lang w:val="it-IT"/>
              </w:rPr>
              <w:t>Sistemul naţional şcolar de evaluare la disciplina educaţie fizică şi sport</w:t>
            </w:r>
            <w:r w:rsidRPr="00832A4C">
              <w:rPr>
                <w:rFonts w:ascii="Times New Roman" w:hAnsi="Times New Roman"/>
                <w:sz w:val="24"/>
                <w:szCs w:val="24"/>
                <w:lang w:val="it-IT"/>
              </w:rPr>
              <w:t>, 1999, Edit Med C, Bucureşti</w:t>
            </w:r>
          </w:p>
          <w:p w14:paraId="056A32BE" w14:textId="1AA49AC9" w:rsidR="0077040E" w:rsidRPr="00832A4C" w:rsidRDefault="0077040E" w:rsidP="0077040E">
            <w:pPr>
              <w:spacing w:after="0" w:line="240" w:lineRule="auto"/>
              <w:jc w:val="both"/>
              <w:rPr>
                <w:rFonts w:ascii="Times New Roman" w:hAnsi="Times New Roman"/>
                <w:color w:val="000000" w:themeColor="text1"/>
                <w:sz w:val="24"/>
                <w:szCs w:val="24"/>
                <w:highlight w:val="yellow"/>
              </w:rPr>
            </w:pPr>
            <w:r w:rsidRPr="00832A4C">
              <w:rPr>
                <w:rFonts w:ascii="Times New Roman" w:hAnsi="Times New Roman"/>
                <w:sz w:val="24"/>
                <w:szCs w:val="24"/>
                <w:lang w:val="it-IT"/>
              </w:rPr>
              <w:t xml:space="preserve">12.Tatu T., Alexandrescu D., Ardelean T., 1983, </w:t>
            </w:r>
            <w:r w:rsidRPr="00832A4C">
              <w:rPr>
                <w:rFonts w:ascii="Times New Roman" w:hAnsi="Times New Roman"/>
                <w:b/>
                <w:sz w:val="24"/>
                <w:szCs w:val="24"/>
                <w:lang w:val="it-IT"/>
              </w:rPr>
              <w:t>Atletism,</w:t>
            </w:r>
            <w:r w:rsidRPr="00832A4C">
              <w:rPr>
                <w:rFonts w:ascii="Times New Roman" w:hAnsi="Times New Roman"/>
                <w:sz w:val="24"/>
                <w:szCs w:val="24"/>
                <w:lang w:val="it-IT"/>
              </w:rPr>
              <w:t xml:space="preserve"> Edit. Didactică şi Pedagogică, R.A,  Bucureşti;</w:t>
            </w:r>
          </w:p>
        </w:tc>
      </w:tr>
    </w:tbl>
    <w:p w14:paraId="08C05702" w14:textId="77777777" w:rsidR="002A2A27" w:rsidRDefault="002A2A27" w:rsidP="000B3BD0">
      <w:pPr>
        <w:spacing w:after="0" w:line="240" w:lineRule="auto"/>
        <w:rPr>
          <w:rFonts w:ascii="Times New Roman" w:hAnsi="Times New Roman"/>
          <w:b/>
          <w:sz w:val="24"/>
          <w:szCs w:val="24"/>
        </w:rPr>
      </w:pPr>
    </w:p>
    <w:p w14:paraId="55D68C5E"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13FE65A" w14:textId="77777777" w:rsidTr="00832A4C">
        <w:trPr>
          <w:trHeight w:val="310"/>
          <w:jc w:val="center"/>
        </w:trPr>
        <w:tc>
          <w:tcPr>
            <w:tcW w:w="10464" w:type="dxa"/>
            <w:gridSpan w:val="3"/>
            <w:vAlign w:val="center"/>
          </w:tcPr>
          <w:p w14:paraId="22D3C52C" w14:textId="77777777"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4BDCB19D" w14:textId="77777777" w:rsidTr="00832A4C">
        <w:trPr>
          <w:trHeight w:val="310"/>
          <w:jc w:val="center"/>
        </w:trPr>
        <w:tc>
          <w:tcPr>
            <w:tcW w:w="850" w:type="dxa"/>
            <w:vAlign w:val="center"/>
          </w:tcPr>
          <w:p w14:paraId="7B74DB7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4D145D1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214414BF"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2B6204" w:rsidRPr="0045017B" w14:paraId="10907A9A" w14:textId="77777777" w:rsidTr="00991B99">
        <w:trPr>
          <w:trHeight w:val="310"/>
          <w:jc w:val="center"/>
        </w:trPr>
        <w:tc>
          <w:tcPr>
            <w:tcW w:w="850" w:type="dxa"/>
          </w:tcPr>
          <w:p w14:paraId="6C969FC9" w14:textId="5C8278B6" w:rsidR="002B6204" w:rsidRPr="00FB55B0" w:rsidRDefault="002B6204" w:rsidP="002B6204">
            <w:pPr>
              <w:spacing w:after="0" w:line="240" w:lineRule="auto"/>
              <w:jc w:val="center"/>
              <w:rPr>
                <w:rFonts w:ascii="Times New Roman" w:hAnsi="Times New Roman"/>
                <w:sz w:val="24"/>
                <w:szCs w:val="24"/>
              </w:rPr>
            </w:pPr>
            <w:r>
              <w:rPr>
                <w:rFonts w:ascii="Times New Roman" w:hAnsi="Times New Roman"/>
                <w:sz w:val="24"/>
                <w:szCs w:val="24"/>
              </w:rPr>
              <w:t>1-2</w:t>
            </w:r>
          </w:p>
        </w:tc>
        <w:tc>
          <w:tcPr>
            <w:tcW w:w="8740" w:type="dxa"/>
          </w:tcPr>
          <w:p w14:paraId="697CD45C" w14:textId="006DF7F1" w:rsidR="002B6204" w:rsidRPr="002B6204" w:rsidRDefault="002B6204" w:rsidP="002B6204">
            <w:pPr>
              <w:spacing w:after="0" w:line="240" w:lineRule="auto"/>
              <w:jc w:val="both"/>
              <w:rPr>
                <w:rFonts w:ascii="Times New Roman" w:hAnsi="Times New Roman"/>
                <w:sz w:val="24"/>
                <w:szCs w:val="24"/>
                <w:highlight w:val="yellow"/>
              </w:rPr>
            </w:pPr>
            <w:r w:rsidRPr="002B6204">
              <w:rPr>
                <w:rFonts w:ascii="Times New Roman" w:hAnsi="Times New Roman"/>
                <w:sz w:val="24"/>
                <w:szCs w:val="24"/>
              </w:rPr>
              <w:t>Tehnica şi metodica antrenamentului în probele de triplusalt</w:t>
            </w:r>
          </w:p>
        </w:tc>
        <w:tc>
          <w:tcPr>
            <w:tcW w:w="874" w:type="dxa"/>
          </w:tcPr>
          <w:p w14:paraId="74EBAE73" w14:textId="46EEB7B6" w:rsidR="002B6204" w:rsidRPr="002E0EC4" w:rsidRDefault="002B6204" w:rsidP="002B6204">
            <w:pPr>
              <w:spacing w:after="0" w:line="240" w:lineRule="auto"/>
              <w:jc w:val="center"/>
              <w:rPr>
                <w:rFonts w:ascii="Times New Roman" w:hAnsi="Times New Roman"/>
                <w:b/>
                <w:bCs/>
                <w:sz w:val="24"/>
                <w:szCs w:val="24"/>
                <w:highlight w:val="yellow"/>
              </w:rPr>
            </w:pPr>
            <w:r w:rsidRPr="002E0EC4">
              <w:rPr>
                <w:rFonts w:ascii="Times New Roman" w:hAnsi="Times New Roman"/>
                <w:b/>
                <w:bCs/>
                <w:sz w:val="24"/>
                <w:szCs w:val="24"/>
              </w:rPr>
              <w:t>4</w:t>
            </w:r>
          </w:p>
        </w:tc>
      </w:tr>
      <w:tr w:rsidR="002B6204" w:rsidRPr="0045017B" w14:paraId="09D6B989" w14:textId="77777777" w:rsidTr="00991B99">
        <w:trPr>
          <w:trHeight w:val="310"/>
          <w:jc w:val="center"/>
        </w:trPr>
        <w:tc>
          <w:tcPr>
            <w:tcW w:w="850" w:type="dxa"/>
          </w:tcPr>
          <w:p w14:paraId="11BC0D23" w14:textId="672E5886" w:rsidR="002B6204" w:rsidRPr="00FB55B0" w:rsidRDefault="002B6204" w:rsidP="002B6204">
            <w:pPr>
              <w:spacing w:after="0" w:line="240" w:lineRule="auto"/>
              <w:jc w:val="center"/>
              <w:rPr>
                <w:rFonts w:ascii="Times New Roman" w:hAnsi="Times New Roman"/>
                <w:sz w:val="24"/>
                <w:szCs w:val="24"/>
              </w:rPr>
            </w:pPr>
            <w:r>
              <w:rPr>
                <w:rFonts w:ascii="Times New Roman" w:hAnsi="Times New Roman"/>
                <w:sz w:val="24"/>
                <w:szCs w:val="24"/>
              </w:rPr>
              <w:t>3-4</w:t>
            </w:r>
          </w:p>
        </w:tc>
        <w:tc>
          <w:tcPr>
            <w:tcW w:w="8740" w:type="dxa"/>
          </w:tcPr>
          <w:p w14:paraId="7650AB1D" w14:textId="15CD94DF" w:rsidR="002B6204" w:rsidRPr="002B6204" w:rsidRDefault="002B6204" w:rsidP="002B6204">
            <w:pPr>
              <w:spacing w:after="0" w:line="240" w:lineRule="auto"/>
              <w:jc w:val="both"/>
              <w:rPr>
                <w:rFonts w:ascii="Times New Roman" w:hAnsi="Times New Roman"/>
                <w:sz w:val="24"/>
                <w:szCs w:val="24"/>
                <w:highlight w:val="yellow"/>
                <w:lang w:val="it-IT"/>
              </w:rPr>
            </w:pPr>
            <w:r w:rsidRPr="002B6204">
              <w:rPr>
                <w:rFonts w:ascii="Times New Roman" w:hAnsi="Times New Roman"/>
                <w:sz w:val="24"/>
                <w:szCs w:val="24"/>
              </w:rPr>
              <w:t>Tehnica şi metodica antrenamentului în probele de aruncare a greutăţii</w:t>
            </w:r>
          </w:p>
        </w:tc>
        <w:tc>
          <w:tcPr>
            <w:tcW w:w="874" w:type="dxa"/>
          </w:tcPr>
          <w:p w14:paraId="0FC1689B" w14:textId="6246D8F0" w:rsidR="002B6204" w:rsidRPr="002E0EC4" w:rsidRDefault="002B6204" w:rsidP="002B6204">
            <w:pPr>
              <w:spacing w:after="0" w:line="240" w:lineRule="auto"/>
              <w:jc w:val="center"/>
              <w:rPr>
                <w:rFonts w:ascii="Times New Roman" w:hAnsi="Times New Roman"/>
                <w:b/>
                <w:bCs/>
                <w:sz w:val="24"/>
                <w:szCs w:val="24"/>
                <w:highlight w:val="yellow"/>
              </w:rPr>
            </w:pPr>
            <w:r w:rsidRPr="002E0EC4">
              <w:rPr>
                <w:rFonts w:ascii="Times New Roman" w:hAnsi="Times New Roman"/>
                <w:b/>
                <w:bCs/>
                <w:sz w:val="24"/>
                <w:szCs w:val="24"/>
              </w:rPr>
              <w:t>4</w:t>
            </w:r>
          </w:p>
        </w:tc>
      </w:tr>
      <w:tr w:rsidR="002B6204" w:rsidRPr="0045017B" w14:paraId="4CCCA73F" w14:textId="77777777" w:rsidTr="00991B99">
        <w:trPr>
          <w:trHeight w:val="310"/>
          <w:jc w:val="center"/>
        </w:trPr>
        <w:tc>
          <w:tcPr>
            <w:tcW w:w="850" w:type="dxa"/>
          </w:tcPr>
          <w:p w14:paraId="0D986B3A" w14:textId="4FE93346" w:rsidR="002B6204" w:rsidRPr="00FB55B0" w:rsidRDefault="002B6204" w:rsidP="002B6204">
            <w:pPr>
              <w:spacing w:after="0" w:line="240" w:lineRule="auto"/>
              <w:jc w:val="center"/>
              <w:rPr>
                <w:rFonts w:ascii="Times New Roman" w:hAnsi="Times New Roman"/>
                <w:sz w:val="24"/>
                <w:szCs w:val="24"/>
              </w:rPr>
            </w:pPr>
            <w:r>
              <w:rPr>
                <w:rFonts w:ascii="Times New Roman" w:hAnsi="Times New Roman"/>
                <w:sz w:val="24"/>
                <w:szCs w:val="24"/>
              </w:rPr>
              <w:t>5-6</w:t>
            </w:r>
          </w:p>
        </w:tc>
        <w:tc>
          <w:tcPr>
            <w:tcW w:w="8740" w:type="dxa"/>
          </w:tcPr>
          <w:p w14:paraId="2B565B3A" w14:textId="0AD4EAF6" w:rsidR="002B6204" w:rsidRPr="002B6204" w:rsidRDefault="002B6204" w:rsidP="002B6204">
            <w:pPr>
              <w:spacing w:after="0" w:line="240" w:lineRule="auto"/>
              <w:jc w:val="both"/>
              <w:rPr>
                <w:rFonts w:ascii="Times New Roman" w:hAnsi="Times New Roman"/>
                <w:sz w:val="24"/>
                <w:szCs w:val="24"/>
                <w:highlight w:val="yellow"/>
                <w:lang w:val="pt-BR"/>
              </w:rPr>
            </w:pPr>
            <w:r w:rsidRPr="002B6204">
              <w:rPr>
                <w:rFonts w:ascii="Times New Roman" w:hAnsi="Times New Roman"/>
                <w:sz w:val="24"/>
                <w:szCs w:val="24"/>
              </w:rPr>
              <w:t>Tehnica şi metodica antrenamentului în probele de aruncare a discului</w:t>
            </w:r>
          </w:p>
        </w:tc>
        <w:tc>
          <w:tcPr>
            <w:tcW w:w="874" w:type="dxa"/>
          </w:tcPr>
          <w:p w14:paraId="2AF67AAA" w14:textId="5A9F5AF0" w:rsidR="002B6204" w:rsidRPr="002E0EC4" w:rsidRDefault="002B6204" w:rsidP="002B6204">
            <w:pPr>
              <w:spacing w:after="0" w:line="240" w:lineRule="auto"/>
              <w:jc w:val="center"/>
              <w:rPr>
                <w:rFonts w:ascii="Times New Roman" w:hAnsi="Times New Roman"/>
                <w:b/>
                <w:bCs/>
                <w:sz w:val="24"/>
                <w:szCs w:val="24"/>
                <w:highlight w:val="yellow"/>
              </w:rPr>
            </w:pPr>
            <w:r w:rsidRPr="002E0EC4">
              <w:rPr>
                <w:rFonts w:ascii="Times New Roman" w:hAnsi="Times New Roman"/>
                <w:b/>
                <w:bCs/>
                <w:sz w:val="24"/>
                <w:szCs w:val="24"/>
              </w:rPr>
              <w:t>4</w:t>
            </w:r>
          </w:p>
        </w:tc>
      </w:tr>
      <w:tr w:rsidR="002B6204" w:rsidRPr="0045017B" w14:paraId="137A91BB" w14:textId="77777777" w:rsidTr="00991B99">
        <w:trPr>
          <w:trHeight w:val="310"/>
          <w:jc w:val="center"/>
        </w:trPr>
        <w:tc>
          <w:tcPr>
            <w:tcW w:w="850" w:type="dxa"/>
          </w:tcPr>
          <w:p w14:paraId="6238ED68" w14:textId="2E056CF0" w:rsidR="002B6204" w:rsidRPr="00FB55B0" w:rsidRDefault="002B6204" w:rsidP="002B6204">
            <w:pPr>
              <w:spacing w:after="0" w:line="240" w:lineRule="auto"/>
              <w:jc w:val="center"/>
              <w:rPr>
                <w:rFonts w:ascii="Times New Roman" w:hAnsi="Times New Roman"/>
                <w:sz w:val="24"/>
                <w:szCs w:val="24"/>
              </w:rPr>
            </w:pPr>
            <w:r>
              <w:rPr>
                <w:rFonts w:ascii="Times New Roman" w:hAnsi="Times New Roman"/>
                <w:sz w:val="24"/>
                <w:szCs w:val="24"/>
              </w:rPr>
              <w:t>7-8</w:t>
            </w:r>
          </w:p>
        </w:tc>
        <w:tc>
          <w:tcPr>
            <w:tcW w:w="8740" w:type="dxa"/>
          </w:tcPr>
          <w:p w14:paraId="3CF8A099" w14:textId="254683F9" w:rsidR="002B6204" w:rsidRPr="002B6204" w:rsidRDefault="002B6204" w:rsidP="002B6204">
            <w:pPr>
              <w:spacing w:after="0" w:line="240" w:lineRule="auto"/>
              <w:jc w:val="both"/>
              <w:rPr>
                <w:rFonts w:ascii="Times New Roman" w:hAnsi="Times New Roman"/>
                <w:sz w:val="24"/>
                <w:szCs w:val="24"/>
                <w:highlight w:val="yellow"/>
              </w:rPr>
            </w:pPr>
            <w:r w:rsidRPr="002B6204">
              <w:rPr>
                <w:rFonts w:ascii="Times New Roman" w:hAnsi="Times New Roman"/>
                <w:sz w:val="24"/>
                <w:szCs w:val="24"/>
              </w:rPr>
              <w:t>Tehnica şi metodica  antrenamentului în probele de aruncare a suliţei</w:t>
            </w:r>
          </w:p>
        </w:tc>
        <w:tc>
          <w:tcPr>
            <w:tcW w:w="874" w:type="dxa"/>
          </w:tcPr>
          <w:p w14:paraId="2935E40D" w14:textId="2E062DB7" w:rsidR="002B6204" w:rsidRPr="002E0EC4" w:rsidRDefault="002B6204" w:rsidP="002B6204">
            <w:pPr>
              <w:spacing w:after="0" w:line="240" w:lineRule="auto"/>
              <w:jc w:val="center"/>
              <w:rPr>
                <w:rFonts w:ascii="Times New Roman" w:hAnsi="Times New Roman"/>
                <w:b/>
                <w:bCs/>
                <w:sz w:val="24"/>
                <w:szCs w:val="24"/>
                <w:highlight w:val="yellow"/>
              </w:rPr>
            </w:pPr>
            <w:r w:rsidRPr="002E0EC4">
              <w:rPr>
                <w:rFonts w:ascii="Times New Roman" w:hAnsi="Times New Roman"/>
                <w:b/>
                <w:bCs/>
                <w:sz w:val="24"/>
                <w:szCs w:val="24"/>
              </w:rPr>
              <w:t>4</w:t>
            </w:r>
          </w:p>
        </w:tc>
      </w:tr>
      <w:tr w:rsidR="002B6204" w:rsidRPr="0045017B" w14:paraId="17A4C15A" w14:textId="77777777" w:rsidTr="00991B99">
        <w:trPr>
          <w:trHeight w:val="310"/>
          <w:jc w:val="center"/>
        </w:trPr>
        <w:tc>
          <w:tcPr>
            <w:tcW w:w="850" w:type="dxa"/>
          </w:tcPr>
          <w:p w14:paraId="60355F97" w14:textId="4B71FF4C" w:rsidR="002B6204" w:rsidRPr="00FB55B0" w:rsidRDefault="002B6204" w:rsidP="002B6204">
            <w:pPr>
              <w:spacing w:after="0" w:line="240" w:lineRule="auto"/>
              <w:jc w:val="center"/>
              <w:rPr>
                <w:rFonts w:ascii="Times New Roman" w:hAnsi="Times New Roman"/>
                <w:sz w:val="24"/>
                <w:szCs w:val="24"/>
              </w:rPr>
            </w:pPr>
            <w:r>
              <w:rPr>
                <w:rFonts w:ascii="Times New Roman" w:hAnsi="Times New Roman"/>
                <w:sz w:val="24"/>
                <w:szCs w:val="24"/>
              </w:rPr>
              <w:t>9-10</w:t>
            </w:r>
          </w:p>
        </w:tc>
        <w:tc>
          <w:tcPr>
            <w:tcW w:w="8740" w:type="dxa"/>
          </w:tcPr>
          <w:p w14:paraId="7AA10795" w14:textId="1D41A3D0" w:rsidR="002B6204" w:rsidRPr="002B6204" w:rsidRDefault="002B6204" w:rsidP="002B6204">
            <w:pPr>
              <w:spacing w:after="0" w:line="240" w:lineRule="auto"/>
              <w:jc w:val="both"/>
              <w:rPr>
                <w:rFonts w:ascii="Times New Roman" w:hAnsi="Times New Roman"/>
                <w:sz w:val="24"/>
                <w:szCs w:val="24"/>
                <w:highlight w:val="yellow"/>
              </w:rPr>
            </w:pPr>
            <w:r w:rsidRPr="002B6204">
              <w:rPr>
                <w:rFonts w:ascii="Times New Roman" w:hAnsi="Times New Roman"/>
                <w:sz w:val="24"/>
                <w:szCs w:val="24"/>
                <w:lang w:val="it-IT"/>
              </w:rPr>
              <w:t>Tehnica şi metodica antrenamentului în probele combinate</w:t>
            </w:r>
          </w:p>
        </w:tc>
        <w:tc>
          <w:tcPr>
            <w:tcW w:w="874" w:type="dxa"/>
          </w:tcPr>
          <w:p w14:paraId="0EACD645" w14:textId="36CC6E80" w:rsidR="002B6204" w:rsidRPr="002E0EC4" w:rsidRDefault="002B6204" w:rsidP="002B6204">
            <w:pPr>
              <w:spacing w:after="0" w:line="240" w:lineRule="auto"/>
              <w:jc w:val="center"/>
              <w:rPr>
                <w:rFonts w:ascii="Times New Roman" w:hAnsi="Times New Roman"/>
                <w:b/>
                <w:bCs/>
                <w:sz w:val="24"/>
                <w:szCs w:val="24"/>
                <w:highlight w:val="yellow"/>
              </w:rPr>
            </w:pPr>
            <w:r w:rsidRPr="002E0EC4">
              <w:rPr>
                <w:rFonts w:ascii="Times New Roman" w:hAnsi="Times New Roman"/>
                <w:b/>
                <w:bCs/>
                <w:sz w:val="24"/>
                <w:szCs w:val="24"/>
              </w:rPr>
              <w:t>4</w:t>
            </w:r>
          </w:p>
        </w:tc>
      </w:tr>
      <w:tr w:rsidR="002B6204" w:rsidRPr="0045017B" w14:paraId="1D1B31C2" w14:textId="77777777" w:rsidTr="00832A4C">
        <w:trPr>
          <w:trHeight w:val="310"/>
          <w:jc w:val="center"/>
        </w:trPr>
        <w:tc>
          <w:tcPr>
            <w:tcW w:w="850" w:type="dxa"/>
          </w:tcPr>
          <w:p w14:paraId="269A5A96" w14:textId="07D18FF2" w:rsidR="002B6204" w:rsidRPr="00FB55B0" w:rsidRDefault="002B6204" w:rsidP="002B6204">
            <w:pPr>
              <w:spacing w:after="0" w:line="240" w:lineRule="auto"/>
              <w:jc w:val="center"/>
              <w:rPr>
                <w:rFonts w:ascii="Times New Roman" w:hAnsi="Times New Roman"/>
                <w:sz w:val="24"/>
                <w:szCs w:val="24"/>
              </w:rPr>
            </w:pPr>
            <w:r>
              <w:rPr>
                <w:rFonts w:ascii="Times New Roman" w:hAnsi="Times New Roman"/>
                <w:sz w:val="24"/>
                <w:szCs w:val="24"/>
              </w:rPr>
              <w:t>11</w:t>
            </w:r>
          </w:p>
        </w:tc>
        <w:tc>
          <w:tcPr>
            <w:tcW w:w="8740" w:type="dxa"/>
          </w:tcPr>
          <w:p w14:paraId="0A91EB83" w14:textId="7A36352B" w:rsidR="002B6204" w:rsidRPr="002B6204" w:rsidRDefault="002B6204" w:rsidP="002B6204">
            <w:pPr>
              <w:spacing w:after="0" w:line="240" w:lineRule="auto"/>
              <w:jc w:val="both"/>
              <w:rPr>
                <w:rFonts w:ascii="Times New Roman" w:hAnsi="Times New Roman"/>
                <w:sz w:val="24"/>
                <w:szCs w:val="24"/>
                <w:highlight w:val="yellow"/>
              </w:rPr>
            </w:pPr>
            <w:r w:rsidRPr="002B6204">
              <w:rPr>
                <w:rFonts w:ascii="Times New Roman" w:hAnsi="Times New Roman"/>
                <w:sz w:val="24"/>
                <w:szCs w:val="24"/>
                <w:lang w:val="it-IT"/>
              </w:rPr>
              <w:t>Metodica şi conţinutul antrenamentului de forţă la sprinteri</w:t>
            </w:r>
          </w:p>
        </w:tc>
        <w:tc>
          <w:tcPr>
            <w:tcW w:w="874" w:type="dxa"/>
          </w:tcPr>
          <w:p w14:paraId="1B04AADA" w14:textId="38AB8F0F" w:rsidR="002B6204" w:rsidRPr="002E0EC4" w:rsidRDefault="002B6204" w:rsidP="002B6204">
            <w:pPr>
              <w:spacing w:after="0" w:line="240" w:lineRule="auto"/>
              <w:jc w:val="center"/>
              <w:rPr>
                <w:rFonts w:ascii="Times New Roman" w:hAnsi="Times New Roman"/>
                <w:b/>
                <w:bCs/>
                <w:sz w:val="24"/>
                <w:szCs w:val="24"/>
                <w:highlight w:val="yellow"/>
              </w:rPr>
            </w:pPr>
            <w:r w:rsidRPr="002E0EC4">
              <w:rPr>
                <w:rFonts w:ascii="Times New Roman" w:hAnsi="Times New Roman"/>
                <w:b/>
                <w:bCs/>
                <w:sz w:val="24"/>
                <w:szCs w:val="24"/>
              </w:rPr>
              <w:t>2</w:t>
            </w:r>
          </w:p>
        </w:tc>
      </w:tr>
      <w:tr w:rsidR="002B6204" w:rsidRPr="0045017B" w14:paraId="405EFF40" w14:textId="77777777" w:rsidTr="00832A4C">
        <w:trPr>
          <w:trHeight w:val="310"/>
          <w:jc w:val="center"/>
        </w:trPr>
        <w:tc>
          <w:tcPr>
            <w:tcW w:w="850" w:type="dxa"/>
          </w:tcPr>
          <w:p w14:paraId="37509AAC" w14:textId="0985F788" w:rsidR="002B6204" w:rsidRPr="00FB55B0" w:rsidRDefault="002B6204" w:rsidP="002B6204">
            <w:pPr>
              <w:spacing w:after="0" w:line="240" w:lineRule="auto"/>
              <w:jc w:val="center"/>
              <w:rPr>
                <w:rFonts w:ascii="Times New Roman" w:hAnsi="Times New Roman"/>
                <w:sz w:val="24"/>
                <w:szCs w:val="24"/>
              </w:rPr>
            </w:pPr>
            <w:r>
              <w:rPr>
                <w:rFonts w:ascii="Times New Roman" w:hAnsi="Times New Roman"/>
                <w:sz w:val="24"/>
                <w:szCs w:val="24"/>
              </w:rPr>
              <w:t>12</w:t>
            </w:r>
          </w:p>
        </w:tc>
        <w:tc>
          <w:tcPr>
            <w:tcW w:w="8740" w:type="dxa"/>
          </w:tcPr>
          <w:p w14:paraId="2A4A7EFE" w14:textId="0CA2A993" w:rsidR="002B6204" w:rsidRPr="002B6204" w:rsidRDefault="002B6204" w:rsidP="002B6204">
            <w:pPr>
              <w:spacing w:after="0" w:line="240" w:lineRule="auto"/>
              <w:jc w:val="both"/>
              <w:rPr>
                <w:rFonts w:ascii="Times New Roman" w:hAnsi="Times New Roman"/>
                <w:sz w:val="24"/>
                <w:szCs w:val="24"/>
                <w:highlight w:val="yellow"/>
              </w:rPr>
            </w:pPr>
            <w:r w:rsidRPr="002B6204">
              <w:rPr>
                <w:rFonts w:ascii="Times New Roman" w:hAnsi="Times New Roman"/>
                <w:sz w:val="24"/>
                <w:szCs w:val="24"/>
                <w:lang w:val="it-IT"/>
              </w:rPr>
              <w:t>Metodica şi conţinutul antrenamentului de forţă la săritori</w:t>
            </w:r>
          </w:p>
        </w:tc>
        <w:tc>
          <w:tcPr>
            <w:tcW w:w="874" w:type="dxa"/>
          </w:tcPr>
          <w:p w14:paraId="06F6AD32" w14:textId="05A74386" w:rsidR="002B6204" w:rsidRPr="002E0EC4" w:rsidRDefault="002B6204" w:rsidP="002B6204">
            <w:pPr>
              <w:spacing w:after="0" w:line="240" w:lineRule="auto"/>
              <w:jc w:val="center"/>
              <w:rPr>
                <w:rFonts w:ascii="Times New Roman" w:hAnsi="Times New Roman"/>
                <w:b/>
                <w:bCs/>
                <w:sz w:val="24"/>
                <w:szCs w:val="24"/>
                <w:highlight w:val="yellow"/>
              </w:rPr>
            </w:pPr>
            <w:r w:rsidRPr="002E0EC4">
              <w:rPr>
                <w:rFonts w:ascii="Times New Roman" w:hAnsi="Times New Roman"/>
                <w:b/>
                <w:bCs/>
                <w:sz w:val="24"/>
                <w:szCs w:val="24"/>
              </w:rPr>
              <w:t>2</w:t>
            </w:r>
          </w:p>
        </w:tc>
      </w:tr>
      <w:tr w:rsidR="002B6204" w:rsidRPr="0045017B" w14:paraId="34788401" w14:textId="77777777" w:rsidTr="00832A4C">
        <w:trPr>
          <w:trHeight w:val="310"/>
          <w:jc w:val="center"/>
        </w:trPr>
        <w:tc>
          <w:tcPr>
            <w:tcW w:w="850" w:type="dxa"/>
          </w:tcPr>
          <w:p w14:paraId="5D598E6E" w14:textId="6D61B43A" w:rsidR="002B6204" w:rsidRPr="00FB55B0" w:rsidRDefault="002B6204" w:rsidP="002B6204">
            <w:pPr>
              <w:spacing w:after="0" w:line="240" w:lineRule="auto"/>
              <w:jc w:val="center"/>
              <w:rPr>
                <w:rFonts w:ascii="Times New Roman" w:hAnsi="Times New Roman"/>
                <w:sz w:val="24"/>
                <w:szCs w:val="24"/>
              </w:rPr>
            </w:pPr>
            <w:r>
              <w:rPr>
                <w:rFonts w:ascii="Times New Roman" w:hAnsi="Times New Roman"/>
                <w:sz w:val="24"/>
                <w:szCs w:val="24"/>
              </w:rPr>
              <w:t>13</w:t>
            </w:r>
          </w:p>
        </w:tc>
        <w:tc>
          <w:tcPr>
            <w:tcW w:w="8740" w:type="dxa"/>
          </w:tcPr>
          <w:p w14:paraId="4FB9EE6C" w14:textId="57501A55" w:rsidR="002B6204" w:rsidRPr="002B6204" w:rsidRDefault="002B6204" w:rsidP="002B6204">
            <w:pPr>
              <w:spacing w:after="0" w:line="240" w:lineRule="auto"/>
              <w:jc w:val="both"/>
              <w:rPr>
                <w:rFonts w:ascii="Times New Roman" w:hAnsi="Times New Roman"/>
                <w:sz w:val="24"/>
                <w:szCs w:val="24"/>
                <w:highlight w:val="yellow"/>
              </w:rPr>
            </w:pPr>
            <w:r w:rsidRPr="002B6204">
              <w:rPr>
                <w:rFonts w:ascii="Times New Roman" w:hAnsi="Times New Roman"/>
                <w:sz w:val="24"/>
                <w:szCs w:val="24"/>
                <w:lang w:val="it-IT"/>
              </w:rPr>
              <w:t>Metodica şi conţinutul antrenamentului de forţă la aruncători</w:t>
            </w:r>
          </w:p>
        </w:tc>
        <w:tc>
          <w:tcPr>
            <w:tcW w:w="874" w:type="dxa"/>
          </w:tcPr>
          <w:p w14:paraId="2AFC849F" w14:textId="3E33CAAB" w:rsidR="002B6204" w:rsidRPr="002E0EC4" w:rsidRDefault="002B6204" w:rsidP="002B6204">
            <w:pPr>
              <w:spacing w:after="0" w:line="240" w:lineRule="auto"/>
              <w:jc w:val="center"/>
              <w:rPr>
                <w:rFonts w:ascii="Times New Roman" w:hAnsi="Times New Roman"/>
                <w:b/>
                <w:bCs/>
                <w:sz w:val="24"/>
                <w:szCs w:val="24"/>
                <w:highlight w:val="yellow"/>
              </w:rPr>
            </w:pPr>
            <w:r w:rsidRPr="002E0EC4">
              <w:rPr>
                <w:rFonts w:ascii="Times New Roman" w:hAnsi="Times New Roman"/>
                <w:b/>
                <w:bCs/>
                <w:sz w:val="24"/>
                <w:szCs w:val="24"/>
              </w:rPr>
              <w:t>2</w:t>
            </w:r>
          </w:p>
        </w:tc>
      </w:tr>
      <w:tr w:rsidR="002B6204" w:rsidRPr="0045017B" w14:paraId="6CA1D9BE" w14:textId="77777777" w:rsidTr="00832A4C">
        <w:trPr>
          <w:trHeight w:val="310"/>
          <w:jc w:val="center"/>
        </w:trPr>
        <w:tc>
          <w:tcPr>
            <w:tcW w:w="850" w:type="dxa"/>
          </w:tcPr>
          <w:p w14:paraId="7D4B3E1D" w14:textId="1CE4892E" w:rsidR="002B6204" w:rsidRPr="00FB55B0" w:rsidRDefault="002B6204" w:rsidP="002B6204">
            <w:pPr>
              <w:spacing w:after="0" w:line="240" w:lineRule="auto"/>
              <w:jc w:val="center"/>
              <w:rPr>
                <w:rFonts w:ascii="Times New Roman" w:hAnsi="Times New Roman"/>
                <w:sz w:val="24"/>
                <w:szCs w:val="24"/>
              </w:rPr>
            </w:pPr>
            <w:r>
              <w:rPr>
                <w:rFonts w:ascii="Times New Roman" w:hAnsi="Times New Roman"/>
                <w:sz w:val="24"/>
                <w:szCs w:val="24"/>
              </w:rPr>
              <w:t>14</w:t>
            </w:r>
          </w:p>
        </w:tc>
        <w:tc>
          <w:tcPr>
            <w:tcW w:w="8740" w:type="dxa"/>
          </w:tcPr>
          <w:p w14:paraId="4A9AE1A9" w14:textId="370F15FB" w:rsidR="002B6204" w:rsidRPr="002B6204" w:rsidRDefault="002B6204" w:rsidP="002B6204">
            <w:pPr>
              <w:spacing w:after="0" w:line="240" w:lineRule="auto"/>
              <w:jc w:val="both"/>
              <w:rPr>
                <w:rFonts w:ascii="Times New Roman" w:hAnsi="Times New Roman"/>
                <w:sz w:val="24"/>
                <w:szCs w:val="24"/>
                <w:highlight w:val="yellow"/>
              </w:rPr>
            </w:pPr>
            <w:r w:rsidRPr="002B6204">
              <w:rPr>
                <w:rFonts w:ascii="Times New Roman" w:hAnsi="Times New Roman"/>
                <w:sz w:val="24"/>
                <w:szCs w:val="24"/>
                <w:lang w:val="it-IT"/>
              </w:rPr>
              <w:t>Metodica şi conţinutul antrenamentului de forţă la  probele combinate</w:t>
            </w:r>
          </w:p>
        </w:tc>
        <w:tc>
          <w:tcPr>
            <w:tcW w:w="874" w:type="dxa"/>
          </w:tcPr>
          <w:p w14:paraId="32CFE570" w14:textId="7657C4C3" w:rsidR="002B6204" w:rsidRPr="002E0EC4" w:rsidRDefault="002B6204" w:rsidP="002B6204">
            <w:pPr>
              <w:spacing w:after="0" w:line="240" w:lineRule="auto"/>
              <w:jc w:val="center"/>
              <w:rPr>
                <w:rFonts w:ascii="Times New Roman" w:hAnsi="Times New Roman"/>
                <w:b/>
                <w:bCs/>
                <w:sz w:val="24"/>
                <w:szCs w:val="24"/>
                <w:highlight w:val="yellow"/>
              </w:rPr>
            </w:pPr>
            <w:r w:rsidRPr="002E0EC4">
              <w:rPr>
                <w:rFonts w:ascii="Times New Roman" w:hAnsi="Times New Roman"/>
                <w:b/>
                <w:bCs/>
                <w:sz w:val="24"/>
                <w:szCs w:val="24"/>
              </w:rPr>
              <w:t>2</w:t>
            </w:r>
          </w:p>
        </w:tc>
      </w:tr>
      <w:tr w:rsidR="002B6204" w:rsidRPr="0045017B" w14:paraId="02341A81" w14:textId="77777777" w:rsidTr="00832A4C">
        <w:trPr>
          <w:jc w:val="center"/>
        </w:trPr>
        <w:tc>
          <w:tcPr>
            <w:tcW w:w="850" w:type="dxa"/>
          </w:tcPr>
          <w:p w14:paraId="17731AE9" w14:textId="77777777" w:rsidR="002B6204" w:rsidRPr="00FB55B0" w:rsidRDefault="002B6204" w:rsidP="002B6204">
            <w:pPr>
              <w:spacing w:after="0" w:line="240" w:lineRule="auto"/>
              <w:rPr>
                <w:rFonts w:ascii="Times New Roman" w:hAnsi="Times New Roman"/>
                <w:sz w:val="24"/>
                <w:szCs w:val="24"/>
              </w:rPr>
            </w:pPr>
          </w:p>
        </w:tc>
        <w:tc>
          <w:tcPr>
            <w:tcW w:w="8740" w:type="dxa"/>
          </w:tcPr>
          <w:p w14:paraId="35DC1C42" w14:textId="77777777" w:rsidR="002B6204" w:rsidRPr="00FB55B0" w:rsidRDefault="002B6204" w:rsidP="002B6204">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5834F1FB" w14:textId="77777777" w:rsidR="002B6204" w:rsidRPr="00FB55B0" w:rsidRDefault="002B6204" w:rsidP="002B6204">
            <w:pPr>
              <w:spacing w:after="0" w:line="240" w:lineRule="auto"/>
              <w:jc w:val="center"/>
              <w:rPr>
                <w:rFonts w:ascii="Times New Roman" w:hAnsi="Times New Roman"/>
                <w:b/>
                <w:sz w:val="24"/>
                <w:szCs w:val="24"/>
              </w:rPr>
            </w:pPr>
            <w:r w:rsidRPr="00FB55B0">
              <w:rPr>
                <w:rFonts w:ascii="Times New Roman" w:hAnsi="Times New Roman"/>
                <w:b/>
                <w:sz w:val="24"/>
                <w:szCs w:val="24"/>
              </w:rPr>
              <w:t>28</w:t>
            </w:r>
          </w:p>
        </w:tc>
      </w:tr>
      <w:tr w:rsidR="002B6204" w:rsidRPr="0045017B" w14:paraId="36256929" w14:textId="77777777" w:rsidTr="00832A4C">
        <w:trPr>
          <w:trHeight w:val="980"/>
          <w:jc w:val="center"/>
        </w:trPr>
        <w:tc>
          <w:tcPr>
            <w:tcW w:w="10464" w:type="dxa"/>
            <w:gridSpan w:val="3"/>
          </w:tcPr>
          <w:p w14:paraId="23E9850E" w14:textId="77777777" w:rsidR="002B6204" w:rsidRPr="00DB2E8A" w:rsidRDefault="002B6204" w:rsidP="002B6204">
            <w:pPr>
              <w:spacing w:after="0" w:line="240" w:lineRule="auto"/>
              <w:jc w:val="both"/>
              <w:rPr>
                <w:rFonts w:ascii="Times New Roman" w:hAnsi="Times New Roman"/>
                <w:color w:val="000000" w:themeColor="text1"/>
                <w:sz w:val="24"/>
                <w:szCs w:val="24"/>
              </w:rPr>
            </w:pPr>
            <w:r w:rsidRPr="002E0EC4">
              <w:rPr>
                <w:rFonts w:ascii="Times New Roman" w:hAnsi="Times New Roman"/>
                <w:b/>
                <w:bCs/>
                <w:color w:val="000000" w:themeColor="text1"/>
                <w:sz w:val="24"/>
                <w:szCs w:val="24"/>
              </w:rPr>
              <w:t>Bibliografie</w:t>
            </w:r>
            <w:r w:rsidRPr="00DB2E8A">
              <w:rPr>
                <w:rFonts w:ascii="Times New Roman" w:hAnsi="Times New Roman"/>
                <w:color w:val="000000" w:themeColor="text1"/>
                <w:sz w:val="24"/>
                <w:szCs w:val="24"/>
              </w:rPr>
              <w:t>:</w:t>
            </w:r>
          </w:p>
          <w:p w14:paraId="6785C0FF" w14:textId="1149DCD8" w:rsidR="002E0EC4" w:rsidRDefault="002B6204" w:rsidP="002B6204">
            <w:pPr>
              <w:spacing w:after="0" w:line="240" w:lineRule="auto"/>
              <w:jc w:val="both"/>
              <w:rPr>
                <w:rFonts w:ascii="Times New Roman" w:hAnsi="Times New Roman"/>
                <w:b/>
                <w:sz w:val="24"/>
                <w:szCs w:val="24"/>
              </w:rPr>
            </w:pPr>
            <w:r w:rsidRPr="00DB2E8A">
              <w:rPr>
                <w:rFonts w:ascii="Times New Roman" w:hAnsi="Times New Roman"/>
                <w:bCs/>
                <w:sz w:val="24"/>
                <w:szCs w:val="24"/>
              </w:rPr>
              <w:t>1.</w:t>
            </w:r>
            <w:r w:rsidRPr="00DB2E8A">
              <w:rPr>
                <w:rFonts w:ascii="Times New Roman" w:hAnsi="Times New Roman"/>
                <w:b/>
                <w:sz w:val="24"/>
                <w:szCs w:val="24"/>
              </w:rPr>
              <w:t xml:space="preserve"> </w:t>
            </w:r>
            <w:r w:rsidR="002E0EC4" w:rsidRPr="00832A4C">
              <w:rPr>
                <w:rFonts w:ascii="Times New Roman" w:hAnsi="Times New Roman"/>
                <w:bCs/>
                <w:sz w:val="24"/>
                <w:szCs w:val="24"/>
                <w:lang w:val="it-IT"/>
              </w:rPr>
              <w:t>Mihăilescu L., 202</w:t>
            </w:r>
            <w:r w:rsidR="002E0EC4">
              <w:rPr>
                <w:rFonts w:ascii="Times New Roman" w:hAnsi="Times New Roman"/>
                <w:bCs/>
                <w:sz w:val="24"/>
                <w:szCs w:val="24"/>
                <w:lang w:val="it-IT"/>
              </w:rPr>
              <w:t xml:space="preserve">4, </w:t>
            </w:r>
            <w:r w:rsidR="002E0EC4" w:rsidRPr="00832A4C">
              <w:rPr>
                <w:rFonts w:ascii="Times New Roman" w:hAnsi="Times New Roman"/>
                <w:b/>
                <w:bCs/>
                <w:sz w:val="24"/>
                <w:szCs w:val="24"/>
                <w:lang w:val="it-IT"/>
              </w:rPr>
              <w:t xml:space="preserve">Pregătire specializată într-o disciplină sportivă-atletism, </w:t>
            </w:r>
            <w:r w:rsidR="002E0EC4" w:rsidRPr="00832A4C">
              <w:rPr>
                <w:rFonts w:ascii="Times New Roman" w:hAnsi="Times New Roman"/>
                <w:bCs/>
                <w:sz w:val="24"/>
                <w:szCs w:val="24"/>
                <w:lang w:val="it-IT"/>
              </w:rPr>
              <w:t>Note de curs</w:t>
            </w:r>
          </w:p>
          <w:p w14:paraId="1AEED4FF" w14:textId="77EE57AE" w:rsidR="002B6204" w:rsidRPr="00DB2E8A" w:rsidRDefault="002E0EC4" w:rsidP="002B6204">
            <w:pPr>
              <w:spacing w:after="0" w:line="240" w:lineRule="auto"/>
              <w:jc w:val="both"/>
              <w:rPr>
                <w:rFonts w:ascii="Times New Roman" w:hAnsi="Times New Roman"/>
                <w:sz w:val="24"/>
                <w:szCs w:val="24"/>
              </w:rPr>
            </w:pPr>
            <w:r>
              <w:rPr>
                <w:rFonts w:ascii="Times New Roman" w:hAnsi="Times New Roman"/>
                <w:sz w:val="24"/>
                <w:szCs w:val="24"/>
              </w:rPr>
              <w:t xml:space="preserve">2. </w:t>
            </w:r>
            <w:r w:rsidR="002B6204" w:rsidRPr="00DB2E8A">
              <w:rPr>
                <w:rFonts w:ascii="Times New Roman" w:hAnsi="Times New Roman"/>
                <w:sz w:val="24"/>
                <w:szCs w:val="24"/>
              </w:rPr>
              <w:t>Alexei M</w:t>
            </w:r>
            <w:r w:rsidR="002B6204" w:rsidRPr="00DB2E8A">
              <w:rPr>
                <w:rFonts w:ascii="Times New Roman" w:hAnsi="Times New Roman"/>
                <w:b/>
                <w:sz w:val="24"/>
                <w:szCs w:val="24"/>
              </w:rPr>
              <w:t>.,</w:t>
            </w:r>
            <w:r w:rsidR="002B6204" w:rsidRPr="00DB2E8A">
              <w:rPr>
                <w:rFonts w:ascii="Times New Roman" w:hAnsi="Times New Roman"/>
                <w:sz w:val="24"/>
                <w:szCs w:val="24"/>
              </w:rPr>
              <w:t>2005,</w:t>
            </w:r>
            <w:r w:rsidR="002B6204" w:rsidRPr="00DB2E8A">
              <w:rPr>
                <w:rFonts w:ascii="Times New Roman" w:hAnsi="Times New Roman"/>
                <w:b/>
                <w:sz w:val="24"/>
                <w:szCs w:val="24"/>
              </w:rPr>
              <w:t xml:space="preserve"> Atletism, tehnica probelor, </w:t>
            </w:r>
            <w:r w:rsidR="002B6204" w:rsidRPr="00DB2E8A">
              <w:rPr>
                <w:rFonts w:ascii="Times New Roman" w:hAnsi="Times New Roman"/>
                <w:sz w:val="24"/>
                <w:szCs w:val="24"/>
              </w:rPr>
              <w:t>Edit.Presa universitară clujeană, Cluj</w:t>
            </w:r>
          </w:p>
          <w:p w14:paraId="576DE891" w14:textId="4DF6D042" w:rsidR="002B6204" w:rsidRPr="00DB2E8A" w:rsidRDefault="002E0EC4" w:rsidP="002B6204">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2B6204" w:rsidRPr="00DB2E8A">
              <w:rPr>
                <w:rFonts w:ascii="Times New Roman" w:hAnsi="Times New Roman"/>
                <w:sz w:val="24"/>
                <w:szCs w:val="24"/>
                <w:lang w:val="it-IT"/>
              </w:rPr>
              <w:t xml:space="preserve">. </w:t>
            </w:r>
            <w:r w:rsidR="002B6204" w:rsidRPr="00DB2E8A">
              <w:rPr>
                <w:rFonts w:ascii="Times New Roman" w:hAnsi="Times New Roman"/>
                <w:b/>
                <w:i/>
                <w:sz w:val="24"/>
                <w:szCs w:val="24"/>
                <w:lang w:val="it-IT"/>
              </w:rPr>
              <w:t>Dicţionarul explicativ al limbii române</w:t>
            </w:r>
            <w:r w:rsidR="002B6204" w:rsidRPr="00DB2E8A">
              <w:rPr>
                <w:rFonts w:ascii="Times New Roman" w:hAnsi="Times New Roman"/>
                <w:sz w:val="24"/>
                <w:szCs w:val="24"/>
                <w:lang w:val="it-IT"/>
              </w:rPr>
              <w:t>, Edit. Academia Română, Bucureşti;</w:t>
            </w:r>
          </w:p>
          <w:p w14:paraId="2E7FE9C7" w14:textId="4F8E72B7" w:rsidR="002B6204" w:rsidRPr="00DB2E8A" w:rsidRDefault="002E0EC4" w:rsidP="002B6204">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4. </w:t>
            </w:r>
            <w:r w:rsidR="002B6204" w:rsidRPr="00DB2E8A">
              <w:rPr>
                <w:rFonts w:ascii="Times New Roman" w:hAnsi="Times New Roman"/>
                <w:sz w:val="24"/>
                <w:szCs w:val="24"/>
                <w:lang w:val="it-IT"/>
              </w:rPr>
              <w:t xml:space="preserve">Dragnea, A; Bota, I, 1999, </w:t>
            </w:r>
            <w:r w:rsidR="002B6204" w:rsidRPr="00DB2E8A">
              <w:rPr>
                <w:rFonts w:ascii="Times New Roman" w:hAnsi="Times New Roman"/>
                <w:b/>
                <w:i/>
                <w:sz w:val="24"/>
                <w:szCs w:val="24"/>
                <w:lang w:val="it-IT"/>
              </w:rPr>
              <w:t>Teoria activităţilor motrice</w:t>
            </w:r>
            <w:r w:rsidR="002B6204" w:rsidRPr="00DB2E8A">
              <w:rPr>
                <w:rFonts w:ascii="Times New Roman" w:hAnsi="Times New Roman"/>
                <w:sz w:val="24"/>
                <w:szCs w:val="24"/>
                <w:lang w:val="it-IT"/>
              </w:rPr>
              <w:t>, Edit. Didactică şi Pedagogică, R.A,  Bucureşti;</w:t>
            </w:r>
          </w:p>
          <w:p w14:paraId="7C384EBB" w14:textId="22C6C3F6" w:rsidR="002B6204" w:rsidRPr="00DB2E8A" w:rsidRDefault="002E0EC4" w:rsidP="002B6204">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2B6204" w:rsidRPr="00DB2E8A">
              <w:rPr>
                <w:rFonts w:ascii="Times New Roman" w:hAnsi="Times New Roman"/>
                <w:sz w:val="24"/>
                <w:szCs w:val="24"/>
                <w:lang w:val="it-IT"/>
              </w:rPr>
              <w:t>. Mihăilescu L., 2013, Calitatea și Eficiența în antrenamentul atletic, Edit Universității din Pitești</w:t>
            </w:r>
          </w:p>
          <w:p w14:paraId="17315B2A" w14:textId="64EFE8F6" w:rsidR="002B6204" w:rsidRPr="00DB2E8A" w:rsidRDefault="002E0EC4" w:rsidP="002B6204">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2B6204" w:rsidRPr="00DB2E8A">
              <w:rPr>
                <w:rFonts w:ascii="Times New Roman" w:hAnsi="Times New Roman"/>
                <w:sz w:val="24"/>
                <w:szCs w:val="24"/>
                <w:lang w:val="it-IT"/>
              </w:rPr>
              <w:t>. Mihăilescu L., 2013, Stategii instrucționale utilizate în antrenamentul atletic, Edit Universității din Pitești</w:t>
            </w:r>
          </w:p>
          <w:p w14:paraId="5B831E37" w14:textId="55B9917E" w:rsidR="002B6204" w:rsidRPr="00DB2E8A" w:rsidRDefault="002E0EC4" w:rsidP="002B6204">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2B6204" w:rsidRPr="00DB2E8A">
              <w:rPr>
                <w:rFonts w:ascii="Times New Roman" w:hAnsi="Times New Roman"/>
                <w:sz w:val="24"/>
                <w:szCs w:val="24"/>
                <w:lang w:val="it-IT"/>
              </w:rPr>
              <w:t xml:space="preserve">. Mihăilescu L., 2005, </w:t>
            </w:r>
            <w:r w:rsidR="002B6204" w:rsidRPr="00DB2E8A">
              <w:rPr>
                <w:rFonts w:ascii="Times New Roman" w:hAnsi="Times New Roman"/>
                <w:b/>
                <w:sz w:val="24"/>
                <w:szCs w:val="24"/>
                <w:lang w:val="it-IT"/>
              </w:rPr>
              <w:t>Alergarea de garduri</w:t>
            </w:r>
            <w:r w:rsidR="002B6204" w:rsidRPr="00DB2E8A">
              <w:rPr>
                <w:rFonts w:ascii="Times New Roman" w:hAnsi="Times New Roman"/>
                <w:sz w:val="24"/>
                <w:szCs w:val="24"/>
                <w:lang w:val="it-IT"/>
              </w:rPr>
              <w:t>, Edit. Universitatea din Piteşti;</w:t>
            </w:r>
          </w:p>
          <w:p w14:paraId="20A5216E" w14:textId="357FE845" w:rsidR="002B6204" w:rsidRPr="00DB2E8A" w:rsidRDefault="002E0EC4" w:rsidP="002B6204">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2B6204" w:rsidRPr="00DB2E8A">
              <w:rPr>
                <w:rFonts w:ascii="Times New Roman" w:hAnsi="Times New Roman"/>
                <w:sz w:val="24"/>
                <w:szCs w:val="24"/>
                <w:lang w:val="it-IT"/>
              </w:rPr>
              <w:t xml:space="preserve"> Mihăilescu L., Mihăilescu N., 2006, </w:t>
            </w:r>
            <w:r w:rsidR="002B6204" w:rsidRPr="00DB2E8A">
              <w:rPr>
                <w:rFonts w:ascii="Times New Roman" w:hAnsi="Times New Roman"/>
                <w:b/>
                <w:sz w:val="24"/>
                <w:szCs w:val="24"/>
                <w:lang w:val="it-IT"/>
              </w:rPr>
              <w:t>Atletism în sistemul educaţional</w:t>
            </w:r>
            <w:r w:rsidR="002B6204" w:rsidRPr="00DB2E8A">
              <w:rPr>
                <w:rFonts w:ascii="Times New Roman" w:hAnsi="Times New Roman"/>
                <w:sz w:val="24"/>
                <w:szCs w:val="24"/>
                <w:lang w:val="it-IT"/>
              </w:rPr>
              <w:t>, Edit. Universitatea din Piteşti;</w:t>
            </w:r>
          </w:p>
          <w:p w14:paraId="7A004CE1" w14:textId="77777777" w:rsidR="002B6204" w:rsidRPr="00DB2E8A" w:rsidRDefault="002B6204" w:rsidP="002B6204">
            <w:pPr>
              <w:spacing w:after="0" w:line="240" w:lineRule="auto"/>
              <w:jc w:val="both"/>
              <w:rPr>
                <w:rFonts w:ascii="Times New Roman" w:hAnsi="Times New Roman"/>
                <w:bCs/>
                <w:sz w:val="24"/>
                <w:szCs w:val="24"/>
                <w:lang w:val="pt-BR"/>
              </w:rPr>
            </w:pPr>
            <w:r w:rsidRPr="00DB2E8A">
              <w:rPr>
                <w:rFonts w:ascii="Times New Roman" w:hAnsi="Times New Roman"/>
                <w:bCs/>
                <w:sz w:val="24"/>
                <w:szCs w:val="24"/>
                <w:lang w:val="pt-BR"/>
              </w:rPr>
              <w:lastRenderedPageBreak/>
              <w:t xml:space="preserve">9. Mihăilescu L., 2023,  </w:t>
            </w:r>
            <w:r w:rsidRPr="00DB2E8A">
              <w:rPr>
                <w:rFonts w:ascii="Times New Roman" w:hAnsi="Times New Roman"/>
                <w:b/>
                <w:bCs/>
                <w:sz w:val="24"/>
                <w:szCs w:val="24"/>
                <w:lang w:val="pt-BR"/>
              </w:rPr>
              <w:t>Bazele generale ele atletismului-suport de curs</w:t>
            </w:r>
          </w:p>
          <w:p w14:paraId="78923E5C" w14:textId="77777777" w:rsidR="002B6204" w:rsidRPr="00DB2E8A" w:rsidRDefault="002B6204" w:rsidP="002B6204">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 xml:space="preserve">10.Raţă G., 2002, </w:t>
            </w:r>
            <w:r w:rsidRPr="00DB2E8A">
              <w:rPr>
                <w:rFonts w:ascii="Times New Roman" w:hAnsi="Times New Roman"/>
                <w:b/>
                <w:sz w:val="24"/>
                <w:szCs w:val="24"/>
                <w:lang w:val="it-IT"/>
              </w:rPr>
              <w:t>Atletism, tehnică, metodică, regulament</w:t>
            </w:r>
            <w:r w:rsidRPr="00DB2E8A">
              <w:rPr>
                <w:rFonts w:ascii="Times New Roman" w:hAnsi="Times New Roman"/>
                <w:sz w:val="24"/>
                <w:szCs w:val="24"/>
                <w:lang w:val="it-IT"/>
              </w:rPr>
              <w:t>, Edit. Alma Mater, Bacău</w:t>
            </w:r>
          </w:p>
          <w:p w14:paraId="1D6F3B8C" w14:textId="77777777" w:rsidR="002B6204" w:rsidRPr="00DB2E8A" w:rsidRDefault="002B6204" w:rsidP="002B6204">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11.</w:t>
            </w:r>
            <w:r w:rsidRPr="00DB2E8A">
              <w:rPr>
                <w:rFonts w:ascii="Times New Roman" w:hAnsi="Times New Roman"/>
                <w:b/>
                <w:sz w:val="24"/>
                <w:szCs w:val="24"/>
                <w:lang w:val="it-IT"/>
              </w:rPr>
              <w:t>Sistemul naţional şcolar de evaluare la disciplina educaţie fizică şi sport</w:t>
            </w:r>
            <w:r w:rsidRPr="00DB2E8A">
              <w:rPr>
                <w:rFonts w:ascii="Times New Roman" w:hAnsi="Times New Roman"/>
                <w:sz w:val="24"/>
                <w:szCs w:val="24"/>
                <w:lang w:val="it-IT"/>
              </w:rPr>
              <w:t>, 1999, Edit Med C, Bucureşti</w:t>
            </w:r>
          </w:p>
          <w:p w14:paraId="72D37B12" w14:textId="4F4C2188" w:rsidR="002B6204" w:rsidRPr="00DB2E8A" w:rsidRDefault="002B6204" w:rsidP="002B6204">
            <w:pPr>
              <w:spacing w:after="0" w:line="240" w:lineRule="auto"/>
              <w:jc w:val="both"/>
              <w:rPr>
                <w:rFonts w:ascii="Times New Roman" w:hAnsi="Times New Roman"/>
                <w:color w:val="000000" w:themeColor="text1"/>
                <w:sz w:val="24"/>
                <w:szCs w:val="24"/>
              </w:rPr>
            </w:pPr>
            <w:r w:rsidRPr="00DB2E8A">
              <w:rPr>
                <w:rFonts w:ascii="Times New Roman" w:hAnsi="Times New Roman"/>
                <w:sz w:val="24"/>
                <w:szCs w:val="24"/>
                <w:lang w:val="it-IT"/>
              </w:rPr>
              <w:t xml:space="preserve">12.Tatu T., Alexandrescu D., Ardelean T., 1983, </w:t>
            </w:r>
            <w:r w:rsidRPr="00DB2E8A">
              <w:rPr>
                <w:rFonts w:ascii="Times New Roman" w:hAnsi="Times New Roman"/>
                <w:b/>
                <w:sz w:val="24"/>
                <w:szCs w:val="24"/>
                <w:lang w:val="it-IT"/>
              </w:rPr>
              <w:t>Atletism,</w:t>
            </w:r>
            <w:r w:rsidRPr="00DB2E8A">
              <w:rPr>
                <w:rFonts w:ascii="Times New Roman" w:hAnsi="Times New Roman"/>
                <w:sz w:val="24"/>
                <w:szCs w:val="24"/>
                <w:lang w:val="it-IT"/>
              </w:rPr>
              <w:t xml:space="preserve"> Edit. Didactică şi Pedagogică, R.A,  Bucureşti;</w:t>
            </w:r>
          </w:p>
        </w:tc>
      </w:tr>
    </w:tbl>
    <w:p w14:paraId="3A5A43F9" w14:textId="77777777" w:rsidR="008F48E0" w:rsidRDefault="008F48E0" w:rsidP="000B3BD0">
      <w:pPr>
        <w:spacing w:after="0" w:line="240" w:lineRule="auto"/>
        <w:rPr>
          <w:rFonts w:ascii="Times New Roman" w:hAnsi="Times New Roman"/>
          <w:b/>
          <w:sz w:val="24"/>
          <w:szCs w:val="24"/>
        </w:rPr>
      </w:pPr>
    </w:p>
    <w:p w14:paraId="33EE6C2B"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2BB08861" w14:textId="77777777"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68"/>
        <w:gridCol w:w="2024"/>
        <w:gridCol w:w="1882"/>
      </w:tblGrid>
      <w:tr w:rsidR="002A0FC9" w:rsidRPr="0007194F" w14:paraId="5922C053" w14:textId="77777777" w:rsidTr="00DB2E8A">
        <w:tc>
          <w:tcPr>
            <w:tcW w:w="2682" w:type="dxa"/>
          </w:tcPr>
          <w:p w14:paraId="2E6CC8E8"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68" w:type="dxa"/>
            <w:shd w:val="clear" w:color="auto" w:fill="D9D9D9" w:themeFill="background1" w:themeFillShade="D9"/>
          </w:tcPr>
          <w:p w14:paraId="1E6433B1"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24" w:type="dxa"/>
          </w:tcPr>
          <w:p w14:paraId="051FC4C0"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82" w:type="dxa"/>
          </w:tcPr>
          <w:p w14:paraId="2ECBBD1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84A59" w:rsidRPr="0007194F" w14:paraId="5EC733CE" w14:textId="77777777" w:rsidTr="00C95F4C">
        <w:trPr>
          <w:trHeight w:val="135"/>
        </w:trPr>
        <w:tc>
          <w:tcPr>
            <w:tcW w:w="2682" w:type="dxa"/>
          </w:tcPr>
          <w:p w14:paraId="2539123C" w14:textId="77777777" w:rsidR="00E84A59" w:rsidRPr="0007194F" w:rsidRDefault="00E84A59" w:rsidP="00E84A59">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68" w:type="dxa"/>
            <w:shd w:val="clear" w:color="auto" w:fill="D9D9D9" w:themeFill="background1" w:themeFillShade="D9"/>
          </w:tcPr>
          <w:p w14:paraId="197D58B9" w14:textId="2E95A067" w:rsidR="00E84A59" w:rsidRPr="00E84A59" w:rsidRDefault="00E84A59" w:rsidP="00E84A59">
            <w:pPr>
              <w:spacing w:after="0" w:line="240" w:lineRule="auto"/>
              <w:rPr>
                <w:rFonts w:ascii="Times New Roman" w:hAnsi="Times New Roman"/>
                <w:sz w:val="24"/>
                <w:szCs w:val="24"/>
                <w:highlight w:val="yellow"/>
              </w:rPr>
            </w:pPr>
            <w:r w:rsidRPr="00E84A59">
              <w:rPr>
                <w:rFonts w:ascii="Times New Roman" w:hAnsi="Times New Roman"/>
                <w:sz w:val="24"/>
                <w:szCs w:val="24"/>
                <w:lang w:val="it-IT"/>
              </w:rPr>
              <w:t>Abordarea a două teme din materia studiată la curs</w:t>
            </w:r>
          </w:p>
        </w:tc>
        <w:tc>
          <w:tcPr>
            <w:tcW w:w="2024" w:type="dxa"/>
            <w:vAlign w:val="center"/>
          </w:tcPr>
          <w:p w14:paraId="78C16B46" w14:textId="11F338F8" w:rsidR="00E84A59" w:rsidRPr="00E84A59" w:rsidRDefault="00E84A59" w:rsidP="00E84A59">
            <w:pPr>
              <w:spacing w:after="0" w:line="240" w:lineRule="auto"/>
              <w:rPr>
                <w:rFonts w:ascii="Times New Roman" w:hAnsi="Times New Roman"/>
                <w:color w:val="00B0F0"/>
                <w:sz w:val="24"/>
                <w:szCs w:val="24"/>
                <w:highlight w:val="yellow"/>
              </w:rPr>
            </w:pPr>
            <w:r w:rsidRPr="00E84A59">
              <w:rPr>
                <w:rFonts w:ascii="Times New Roman" w:hAnsi="Times New Roman"/>
                <w:sz w:val="24"/>
                <w:szCs w:val="24"/>
                <w:lang w:val="it-IT"/>
              </w:rPr>
              <w:t>Examen scris</w:t>
            </w:r>
          </w:p>
        </w:tc>
        <w:tc>
          <w:tcPr>
            <w:tcW w:w="1882" w:type="dxa"/>
          </w:tcPr>
          <w:p w14:paraId="2F3D53DE" w14:textId="56C3EC86" w:rsidR="00E84A59" w:rsidRPr="00E84A59" w:rsidRDefault="00E84A59" w:rsidP="00E84A59">
            <w:pPr>
              <w:spacing w:after="0" w:line="240" w:lineRule="auto"/>
              <w:jc w:val="center"/>
              <w:rPr>
                <w:rFonts w:ascii="Times New Roman" w:hAnsi="Times New Roman"/>
                <w:sz w:val="24"/>
                <w:szCs w:val="24"/>
                <w:highlight w:val="yellow"/>
              </w:rPr>
            </w:pPr>
            <w:r w:rsidRPr="00E84A59">
              <w:rPr>
                <w:rFonts w:ascii="Times New Roman" w:hAnsi="Times New Roman"/>
                <w:sz w:val="24"/>
                <w:szCs w:val="24"/>
              </w:rPr>
              <w:t>50</w:t>
            </w:r>
          </w:p>
        </w:tc>
      </w:tr>
      <w:tr w:rsidR="002A0FC9" w:rsidRPr="0007194F" w14:paraId="6B4AC9D7" w14:textId="77777777" w:rsidTr="00DB2E8A">
        <w:trPr>
          <w:trHeight w:val="135"/>
        </w:trPr>
        <w:tc>
          <w:tcPr>
            <w:tcW w:w="2682" w:type="dxa"/>
            <w:vMerge w:val="restart"/>
          </w:tcPr>
          <w:p w14:paraId="05D51EB3" w14:textId="77777777"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68" w:type="dxa"/>
            <w:shd w:val="clear" w:color="auto" w:fill="D9D9D9" w:themeFill="background1" w:themeFillShade="D9"/>
          </w:tcPr>
          <w:p w14:paraId="5C077545" w14:textId="1D154340" w:rsidR="002A0FC9" w:rsidRPr="00E84A59" w:rsidRDefault="00E84A59" w:rsidP="00E84A59">
            <w:pPr>
              <w:spacing w:after="0" w:line="240" w:lineRule="auto"/>
              <w:jc w:val="both"/>
              <w:rPr>
                <w:rFonts w:ascii="Times New Roman" w:hAnsi="Times New Roman"/>
                <w:sz w:val="24"/>
                <w:szCs w:val="24"/>
              </w:rPr>
            </w:pPr>
            <w:r w:rsidRPr="00E84A59">
              <w:rPr>
                <w:rFonts w:ascii="Times New Roman" w:hAnsi="Times New Roman"/>
                <w:sz w:val="24"/>
                <w:szCs w:val="24"/>
              </w:rPr>
              <w:t>Cunoaşterea liniei metodice de învăţare, consolodare şi perfecţionare a probelor atletice şi demonstrarea exerciţiilor</w:t>
            </w:r>
          </w:p>
        </w:tc>
        <w:tc>
          <w:tcPr>
            <w:tcW w:w="2024" w:type="dxa"/>
          </w:tcPr>
          <w:p w14:paraId="252AB368" w14:textId="30654C2A" w:rsidR="00FD0711"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Practic</w:t>
            </w:r>
          </w:p>
        </w:tc>
        <w:tc>
          <w:tcPr>
            <w:tcW w:w="1882" w:type="dxa"/>
          </w:tcPr>
          <w:p w14:paraId="7231605D" w14:textId="32613B50" w:rsidR="00FD0711" w:rsidRPr="00DB2E8A" w:rsidRDefault="00DB2E8A" w:rsidP="00DB2E8A">
            <w:pPr>
              <w:spacing w:after="0" w:line="240" w:lineRule="auto"/>
              <w:jc w:val="center"/>
              <w:rPr>
                <w:rFonts w:ascii="Times New Roman" w:hAnsi="Times New Roman"/>
                <w:sz w:val="24"/>
                <w:szCs w:val="24"/>
              </w:rPr>
            </w:pPr>
            <w:r w:rsidRPr="00DB2E8A">
              <w:rPr>
                <w:rFonts w:ascii="Times New Roman" w:hAnsi="Times New Roman"/>
                <w:sz w:val="24"/>
                <w:szCs w:val="24"/>
              </w:rPr>
              <w:t>30</w:t>
            </w:r>
          </w:p>
        </w:tc>
      </w:tr>
      <w:tr w:rsidR="002A0FC9" w:rsidRPr="0007194F" w14:paraId="167E0779" w14:textId="77777777" w:rsidTr="00DB2E8A">
        <w:trPr>
          <w:trHeight w:val="135"/>
        </w:trPr>
        <w:tc>
          <w:tcPr>
            <w:tcW w:w="2682" w:type="dxa"/>
            <w:vMerge/>
          </w:tcPr>
          <w:p w14:paraId="2F2E3943" w14:textId="77777777" w:rsidR="00FD0711" w:rsidRPr="0007194F" w:rsidRDefault="00FD0711" w:rsidP="000B3BD0">
            <w:pPr>
              <w:spacing w:after="0" w:line="240" w:lineRule="auto"/>
              <w:ind w:right="-150"/>
              <w:rPr>
                <w:rFonts w:ascii="Times New Roman" w:hAnsi="Times New Roman"/>
                <w:sz w:val="24"/>
                <w:szCs w:val="24"/>
              </w:rPr>
            </w:pPr>
          </w:p>
        </w:tc>
        <w:tc>
          <w:tcPr>
            <w:tcW w:w="3868" w:type="dxa"/>
            <w:shd w:val="clear" w:color="auto" w:fill="D9D9D9" w:themeFill="background1" w:themeFillShade="D9"/>
          </w:tcPr>
          <w:p w14:paraId="1B57986F" w14:textId="5B0E22F5" w:rsidR="002A0FC9"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Tema de casa</w:t>
            </w:r>
          </w:p>
        </w:tc>
        <w:tc>
          <w:tcPr>
            <w:tcW w:w="2024" w:type="dxa"/>
          </w:tcPr>
          <w:p w14:paraId="0A7F8CAE" w14:textId="1E4A257A" w:rsidR="00FD0711"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Portofoliu</w:t>
            </w:r>
          </w:p>
        </w:tc>
        <w:tc>
          <w:tcPr>
            <w:tcW w:w="1882" w:type="dxa"/>
          </w:tcPr>
          <w:p w14:paraId="5A44A515" w14:textId="7D1F14C3" w:rsidR="00FD0711" w:rsidRPr="00DB2E8A" w:rsidRDefault="00DB2E8A" w:rsidP="00DB2E8A">
            <w:pPr>
              <w:spacing w:after="0" w:line="240" w:lineRule="auto"/>
              <w:jc w:val="center"/>
              <w:rPr>
                <w:rFonts w:ascii="Times New Roman" w:hAnsi="Times New Roman"/>
                <w:sz w:val="24"/>
                <w:szCs w:val="24"/>
              </w:rPr>
            </w:pPr>
            <w:r w:rsidRPr="00DB2E8A">
              <w:rPr>
                <w:rFonts w:ascii="Times New Roman" w:hAnsi="Times New Roman"/>
                <w:sz w:val="24"/>
                <w:szCs w:val="24"/>
              </w:rPr>
              <w:t>20</w:t>
            </w:r>
          </w:p>
        </w:tc>
      </w:tr>
      <w:tr w:rsidR="00FD0711" w:rsidRPr="0007194F" w14:paraId="7937EF86" w14:textId="77777777" w:rsidTr="5B486057">
        <w:tc>
          <w:tcPr>
            <w:tcW w:w="10456" w:type="dxa"/>
            <w:gridSpan w:val="4"/>
          </w:tcPr>
          <w:p w14:paraId="7BF1758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3930FB66" w14:textId="77777777" w:rsidTr="5B486057">
        <w:tc>
          <w:tcPr>
            <w:tcW w:w="10456" w:type="dxa"/>
            <w:gridSpan w:val="4"/>
          </w:tcPr>
          <w:p w14:paraId="78D908BC" w14:textId="530EB010" w:rsidR="00FD0711" w:rsidRPr="00F5539E" w:rsidRDefault="00F5539E" w:rsidP="00DB2E8A">
            <w:pPr>
              <w:spacing w:after="0" w:line="240" w:lineRule="auto"/>
              <w:rPr>
                <w:rFonts w:ascii="Times New Roman" w:hAnsi="Times New Roman"/>
                <w:sz w:val="24"/>
                <w:szCs w:val="24"/>
              </w:rPr>
            </w:pPr>
            <w:r w:rsidRPr="00F5539E">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6DB9400"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14C4CA06" w14:textId="77777777" w:rsidTr="003075CA">
        <w:tc>
          <w:tcPr>
            <w:tcW w:w="2207" w:type="dxa"/>
          </w:tcPr>
          <w:p w14:paraId="6DE7E10E"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60C9AE2C" w14:textId="432D390A" w:rsidR="00DF47AE" w:rsidRDefault="00DF47AE"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2E04FBE3" w14:textId="77777777" w:rsidR="00F5539E" w:rsidRDefault="00072B00" w:rsidP="000B3BD0">
            <w:pPr>
              <w:rPr>
                <w:rFonts w:ascii="Times New Roman" w:hAnsi="Times New Roman"/>
                <w:sz w:val="24"/>
                <w:szCs w:val="24"/>
              </w:rPr>
            </w:pPr>
            <w:r>
              <w:rPr>
                <w:rFonts w:ascii="Times New Roman" w:hAnsi="Times New Roman"/>
                <w:sz w:val="24"/>
                <w:szCs w:val="24"/>
              </w:rPr>
              <w:t>Titular de curs</w:t>
            </w:r>
            <w:r w:rsidR="00F5539E">
              <w:rPr>
                <w:rFonts w:ascii="Times New Roman" w:hAnsi="Times New Roman"/>
                <w:sz w:val="24"/>
                <w:szCs w:val="24"/>
              </w:rPr>
              <w:t xml:space="preserve"> </w:t>
            </w:r>
          </w:p>
          <w:p w14:paraId="342BB6A9" w14:textId="265BE24A" w:rsidR="00072B00" w:rsidRDefault="00F5539E" w:rsidP="000B3BD0">
            <w:pPr>
              <w:rPr>
                <w:rFonts w:ascii="Times New Roman" w:hAnsi="Times New Roman"/>
                <w:sz w:val="24"/>
                <w:szCs w:val="24"/>
              </w:rPr>
            </w:pPr>
            <w:r>
              <w:rPr>
                <w:rFonts w:ascii="Times New Roman" w:hAnsi="Times New Roman"/>
                <w:sz w:val="24"/>
                <w:szCs w:val="24"/>
              </w:rPr>
              <w:t>MIHAILESCU Liviu</w:t>
            </w:r>
          </w:p>
          <w:p w14:paraId="0C0B41B9" w14:textId="77777777" w:rsidR="003C6DC8" w:rsidRDefault="003C6DC8" w:rsidP="000B3BD0">
            <w:pPr>
              <w:rPr>
                <w:rFonts w:ascii="Times New Roman" w:hAnsi="Times New Roman"/>
                <w:sz w:val="24"/>
                <w:szCs w:val="24"/>
              </w:rPr>
            </w:pPr>
          </w:p>
        </w:tc>
        <w:tc>
          <w:tcPr>
            <w:tcW w:w="3982" w:type="dxa"/>
          </w:tcPr>
          <w:p w14:paraId="0345A6C8" w14:textId="77777777" w:rsidR="00F5539E"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r w:rsidR="00F5539E">
              <w:rPr>
                <w:rFonts w:ascii="Times New Roman" w:hAnsi="Times New Roman"/>
                <w:sz w:val="24"/>
                <w:szCs w:val="24"/>
              </w:rPr>
              <w:t xml:space="preserve"> </w:t>
            </w:r>
          </w:p>
          <w:p w14:paraId="26E4FEE5" w14:textId="1040067D" w:rsidR="00072B00" w:rsidRPr="00B4650B" w:rsidRDefault="00F5539E" w:rsidP="000B3BD0">
            <w:pPr>
              <w:rPr>
                <w:rFonts w:ascii="Times New Roman" w:hAnsi="Times New Roman"/>
                <w:color w:val="92D050"/>
                <w:sz w:val="24"/>
                <w:szCs w:val="24"/>
              </w:rPr>
            </w:pPr>
            <w:r>
              <w:rPr>
                <w:rFonts w:ascii="Times New Roman" w:hAnsi="Times New Roman"/>
                <w:sz w:val="24"/>
                <w:szCs w:val="24"/>
              </w:rPr>
              <w:t>MIHAILESCU Liviu</w:t>
            </w:r>
          </w:p>
          <w:p w14:paraId="3A1362DF" w14:textId="77777777" w:rsidR="003C6DC8" w:rsidRDefault="003C6DC8" w:rsidP="000B3BD0">
            <w:pPr>
              <w:rPr>
                <w:rFonts w:ascii="Times New Roman" w:hAnsi="Times New Roman"/>
                <w:sz w:val="24"/>
                <w:szCs w:val="24"/>
              </w:rPr>
            </w:pPr>
          </w:p>
        </w:tc>
      </w:tr>
      <w:tr w:rsidR="00072B00" w14:paraId="504E1418" w14:textId="77777777" w:rsidTr="003075CA">
        <w:tc>
          <w:tcPr>
            <w:tcW w:w="2207" w:type="dxa"/>
          </w:tcPr>
          <w:p w14:paraId="5C8706D1"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431D7A6F"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5CEECD7D" w14:textId="77777777" w:rsidR="00072B00" w:rsidRDefault="00072B00" w:rsidP="000B3BD0">
            <w:pPr>
              <w:rPr>
                <w:rFonts w:ascii="Times New Roman" w:hAnsi="Times New Roman"/>
                <w:sz w:val="24"/>
                <w:szCs w:val="24"/>
              </w:rPr>
            </w:pPr>
          </w:p>
        </w:tc>
      </w:tr>
      <w:tr w:rsidR="00072B00" w14:paraId="04CB4FE2" w14:textId="77777777" w:rsidTr="003075CA">
        <w:tc>
          <w:tcPr>
            <w:tcW w:w="2207" w:type="dxa"/>
          </w:tcPr>
          <w:p w14:paraId="5E65B4D5"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ED74098"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22D5F2AB" w14:textId="77777777" w:rsidR="00072B00" w:rsidRDefault="00072B00" w:rsidP="000B3BD0">
            <w:pPr>
              <w:rPr>
                <w:rFonts w:ascii="Times New Roman" w:hAnsi="Times New Roman"/>
                <w:sz w:val="24"/>
                <w:szCs w:val="24"/>
              </w:rPr>
            </w:pPr>
          </w:p>
        </w:tc>
      </w:tr>
      <w:tr w:rsidR="00072B00" w14:paraId="01FC8207" w14:textId="77777777" w:rsidTr="003075CA">
        <w:tc>
          <w:tcPr>
            <w:tcW w:w="2207" w:type="dxa"/>
          </w:tcPr>
          <w:p w14:paraId="37395F9D"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06C448B4" w14:textId="1D32C5A2" w:rsidR="00DF47AE" w:rsidRDefault="00DF47AE"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0AA1274A" w14:textId="5BEA2388" w:rsidR="00F5539E" w:rsidRPr="00F5539E" w:rsidRDefault="00072B00" w:rsidP="000B3BD0">
            <w:pPr>
              <w:rPr>
                <w:rFonts w:ascii="Times New Roman" w:hAnsi="Times New Roman"/>
                <w:sz w:val="24"/>
                <w:szCs w:val="24"/>
              </w:rPr>
            </w:pPr>
            <w:r>
              <w:rPr>
                <w:rFonts w:ascii="Times New Roman" w:hAnsi="Times New Roman"/>
                <w:sz w:val="24"/>
                <w:szCs w:val="24"/>
              </w:rPr>
              <w:t>Director de departament</w:t>
            </w:r>
            <w:r w:rsidR="00F5539E">
              <w:rPr>
                <w:rFonts w:ascii="Times New Roman" w:hAnsi="Times New Roman"/>
                <w:sz w:val="24"/>
                <w:szCs w:val="24"/>
              </w:rPr>
              <w:t xml:space="preserve"> MIHAILESCU Liviu</w:t>
            </w:r>
          </w:p>
          <w:p w14:paraId="4C1C6910" w14:textId="77777777" w:rsidR="003C6DC8" w:rsidRDefault="003C6DC8" w:rsidP="000B3BD0">
            <w:pPr>
              <w:rPr>
                <w:rFonts w:ascii="Times New Roman" w:hAnsi="Times New Roman"/>
                <w:sz w:val="24"/>
                <w:szCs w:val="24"/>
              </w:rPr>
            </w:pPr>
          </w:p>
          <w:p w14:paraId="78F76DA4"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7361CD2" w14:textId="77777777" w:rsidR="00FB6888" w:rsidRDefault="00FB6888" w:rsidP="000B3BD0">
            <w:pPr>
              <w:rPr>
                <w:rFonts w:ascii="Times New Roman" w:hAnsi="Times New Roman"/>
                <w:sz w:val="24"/>
                <w:szCs w:val="24"/>
              </w:rPr>
            </w:pPr>
          </w:p>
        </w:tc>
      </w:tr>
      <w:tr w:rsidR="00072B00" w14:paraId="4F58DBCA" w14:textId="77777777" w:rsidTr="00BA0EDC">
        <w:tc>
          <w:tcPr>
            <w:tcW w:w="2207" w:type="dxa"/>
          </w:tcPr>
          <w:p w14:paraId="4F1502EF" w14:textId="77777777" w:rsidR="00072B00" w:rsidRDefault="00072B00" w:rsidP="000B3BD0">
            <w:pPr>
              <w:rPr>
                <w:rFonts w:ascii="Times New Roman" w:hAnsi="Times New Roman"/>
                <w:sz w:val="24"/>
                <w:szCs w:val="24"/>
              </w:rPr>
            </w:pPr>
          </w:p>
        </w:tc>
        <w:tc>
          <w:tcPr>
            <w:tcW w:w="8259" w:type="dxa"/>
            <w:gridSpan w:val="2"/>
          </w:tcPr>
          <w:p w14:paraId="741E7419" w14:textId="77777777" w:rsidR="00072B00" w:rsidRDefault="00072B00" w:rsidP="000B3BD0">
            <w:pPr>
              <w:rPr>
                <w:rFonts w:ascii="Times New Roman" w:hAnsi="Times New Roman"/>
                <w:sz w:val="24"/>
                <w:szCs w:val="24"/>
              </w:rPr>
            </w:pPr>
          </w:p>
        </w:tc>
      </w:tr>
      <w:tr w:rsidR="003075CA" w14:paraId="5CDCB04F" w14:textId="77777777" w:rsidTr="003075CA">
        <w:tc>
          <w:tcPr>
            <w:tcW w:w="2207" w:type="dxa"/>
          </w:tcPr>
          <w:p w14:paraId="2F6468FF" w14:textId="51492FC0" w:rsidR="003075CA" w:rsidRDefault="003075CA" w:rsidP="000B3BD0">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3A1CC9A4" w14:textId="614ECD08" w:rsidR="003075CA" w:rsidRDefault="003075CA" w:rsidP="000B3BD0">
            <w:pPr>
              <w:rPr>
                <w:rFonts w:ascii="Times New Roman" w:hAnsi="Times New Roman"/>
                <w:sz w:val="24"/>
                <w:szCs w:val="24"/>
              </w:rPr>
            </w:pPr>
            <w:r>
              <w:rPr>
                <w:rFonts w:ascii="Times New Roman" w:hAnsi="Times New Roman"/>
                <w:sz w:val="24"/>
                <w:szCs w:val="24"/>
              </w:rPr>
              <w:t>Decan</w:t>
            </w:r>
            <w:r w:rsidR="00F5539E">
              <w:rPr>
                <w:rFonts w:ascii="Times New Roman" w:hAnsi="Times New Roman"/>
                <w:sz w:val="24"/>
                <w:szCs w:val="24"/>
              </w:rPr>
              <w:t xml:space="preserve">  FLEANCU Leonard</w:t>
            </w:r>
          </w:p>
          <w:p w14:paraId="7D706B98" w14:textId="77777777" w:rsidR="003075CA" w:rsidRDefault="003075CA" w:rsidP="000B3BD0">
            <w:pPr>
              <w:rPr>
                <w:rFonts w:ascii="Times New Roman" w:hAnsi="Times New Roman"/>
                <w:sz w:val="24"/>
                <w:szCs w:val="24"/>
              </w:rPr>
            </w:pPr>
          </w:p>
        </w:tc>
      </w:tr>
    </w:tbl>
    <w:p w14:paraId="1964BDEA" w14:textId="30F8DD61" w:rsidR="00FD0711" w:rsidRPr="0007194F" w:rsidRDefault="00DF47AE"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36CCD" w14:textId="77777777" w:rsidR="00A7337C" w:rsidRDefault="00A7337C" w:rsidP="006B0230">
      <w:pPr>
        <w:spacing w:after="0" w:line="240" w:lineRule="auto"/>
      </w:pPr>
      <w:r>
        <w:separator/>
      </w:r>
    </w:p>
  </w:endnote>
  <w:endnote w:type="continuationSeparator" w:id="0">
    <w:p w14:paraId="049FCD33" w14:textId="77777777" w:rsidR="00A7337C" w:rsidRDefault="00A7337C"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BC2C0" w14:textId="77777777" w:rsidR="00A7337C" w:rsidRDefault="00A7337C" w:rsidP="006B0230">
      <w:pPr>
        <w:spacing w:after="0" w:line="240" w:lineRule="auto"/>
      </w:pPr>
      <w:r>
        <w:separator/>
      </w:r>
    </w:p>
  </w:footnote>
  <w:footnote w:type="continuationSeparator" w:id="0">
    <w:p w14:paraId="69458BAA" w14:textId="77777777" w:rsidR="00A7337C" w:rsidRDefault="00A7337C"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6CD83CAC" w14:textId="77777777" w:rsidTr="00CC1D4A">
      <w:trPr>
        <w:trHeight w:val="998"/>
      </w:trPr>
      <w:tc>
        <w:tcPr>
          <w:tcW w:w="600" w:type="pct"/>
          <w:vAlign w:val="center"/>
        </w:tcPr>
        <w:p w14:paraId="49DC6BD8"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7225D8F1" wp14:editId="310091A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82229AB" w14:textId="77777777" w:rsidR="00D27462" w:rsidRPr="001249D6" w:rsidRDefault="00D27462" w:rsidP="00D27462">
          <w:pPr>
            <w:pStyle w:val="Header"/>
            <w:spacing w:after="0" w:line="240" w:lineRule="auto"/>
            <w:jc w:val="center"/>
            <w:rPr>
              <w:rFonts w:ascii="Arial" w:hAnsi="Arial" w:cs="Arial"/>
              <w:b/>
              <w:sz w:val="20"/>
              <w:szCs w:val="20"/>
            </w:rPr>
          </w:pPr>
        </w:p>
        <w:p w14:paraId="41A543B0"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C22841C" w14:textId="3085F5B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w:t>
          </w:r>
          <w:r w:rsidR="008553FB">
            <w:rPr>
              <w:rFonts w:ascii="Arial" w:hAnsi="Arial" w:cs="Arial"/>
              <w:b/>
              <w:sz w:val="28"/>
              <w:szCs w:val="28"/>
            </w:rPr>
            <w:t>tatea de Stiinte, Educatie Fizica si Informatica</w:t>
          </w:r>
        </w:p>
      </w:tc>
      <w:tc>
        <w:tcPr>
          <w:tcW w:w="668" w:type="pct"/>
          <w:vAlign w:val="center"/>
        </w:tcPr>
        <w:p w14:paraId="533329D2" w14:textId="60DBFB24" w:rsidR="00D27462" w:rsidRPr="00504204" w:rsidRDefault="00C72420" w:rsidP="00D27462">
          <w:pPr>
            <w:pStyle w:val="Header"/>
            <w:spacing w:after="0"/>
            <w:jc w:val="center"/>
          </w:pPr>
          <w:r w:rsidRPr="0075620D">
            <w:rPr>
              <w:noProof/>
              <w:sz w:val="24"/>
              <w:szCs w:val="24"/>
              <w:lang w:val="en-US"/>
            </w:rPr>
            <w:drawing>
              <wp:anchor distT="0" distB="0" distL="114300" distR="114300" simplePos="0" relativeHeight="251660288" behindDoc="1" locked="0" layoutInCell="1" allowOverlap="1" wp14:anchorId="723E8CEF" wp14:editId="2EDDF5A3">
                <wp:simplePos x="0" y="0"/>
                <wp:positionH relativeFrom="column">
                  <wp:posOffset>-44450</wp:posOffset>
                </wp:positionH>
                <wp:positionV relativeFrom="paragraph">
                  <wp:posOffset>251460</wp:posOffset>
                </wp:positionV>
                <wp:extent cx="870585" cy="863600"/>
                <wp:effectExtent l="0" t="0" r="5715"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0585" cy="86360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3E9C7517"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42F76C3"/>
    <w:multiLevelType w:val="hybridMultilevel"/>
    <w:tmpl w:val="B7CC9026"/>
    <w:lvl w:ilvl="0" w:tplc="04180001">
      <w:start w:val="1"/>
      <w:numFmt w:val="bullet"/>
      <w:lvlText w:val=""/>
      <w:lvlJc w:val="left"/>
      <w:pPr>
        <w:ind w:left="385" w:hanging="360"/>
      </w:pPr>
      <w:rPr>
        <w:rFonts w:ascii="Symbol" w:hAnsi="Symbol" w:hint="default"/>
      </w:rPr>
    </w:lvl>
    <w:lvl w:ilvl="1" w:tplc="04180003" w:tentative="1">
      <w:start w:val="1"/>
      <w:numFmt w:val="bullet"/>
      <w:lvlText w:val="o"/>
      <w:lvlJc w:val="left"/>
      <w:pPr>
        <w:ind w:left="1105" w:hanging="360"/>
      </w:pPr>
      <w:rPr>
        <w:rFonts w:ascii="Courier New" w:hAnsi="Courier New" w:cs="Courier New" w:hint="default"/>
      </w:rPr>
    </w:lvl>
    <w:lvl w:ilvl="2" w:tplc="04180005" w:tentative="1">
      <w:start w:val="1"/>
      <w:numFmt w:val="bullet"/>
      <w:lvlText w:val=""/>
      <w:lvlJc w:val="left"/>
      <w:pPr>
        <w:ind w:left="1825" w:hanging="360"/>
      </w:pPr>
      <w:rPr>
        <w:rFonts w:ascii="Wingdings" w:hAnsi="Wingdings" w:hint="default"/>
      </w:rPr>
    </w:lvl>
    <w:lvl w:ilvl="3" w:tplc="04180001" w:tentative="1">
      <w:start w:val="1"/>
      <w:numFmt w:val="bullet"/>
      <w:lvlText w:val=""/>
      <w:lvlJc w:val="left"/>
      <w:pPr>
        <w:ind w:left="2545" w:hanging="360"/>
      </w:pPr>
      <w:rPr>
        <w:rFonts w:ascii="Symbol" w:hAnsi="Symbol" w:hint="default"/>
      </w:rPr>
    </w:lvl>
    <w:lvl w:ilvl="4" w:tplc="04180003" w:tentative="1">
      <w:start w:val="1"/>
      <w:numFmt w:val="bullet"/>
      <w:lvlText w:val="o"/>
      <w:lvlJc w:val="left"/>
      <w:pPr>
        <w:ind w:left="3265" w:hanging="360"/>
      </w:pPr>
      <w:rPr>
        <w:rFonts w:ascii="Courier New" w:hAnsi="Courier New" w:cs="Courier New" w:hint="default"/>
      </w:rPr>
    </w:lvl>
    <w:lvl w:ilvl="5" w:tplc="04180005" w:tentative="1">
      <w:start w:val="1"/>
      <w:numFmt w:val="bullet"/>
      <w:lvlText w:val=""/>
      <w:lvlJc w:val="left"/>
      <w:pPr>
        <w:ind w:left="3985" w:hanging="360"/>
      </w:pPr>
      <w:rPr>
        <w:rFonts w:ascii="Wingdings" w:hAnsi="Wingdings" w:hint="default"/>
      </w:rPr>
    </w:lvl>
    <w:lvl w:ilvl="6" w:tplc="04180001" w:tentative="1">
      <w:start w:val="1"/>
      <w:numFmt w:val="bullet"/>
      <w:lvlText w:val=""/>
      <w:lvlJc w:val="left"/>
      <w:pPr>
        <w:ind w:left="4705" w:hanging="360"/>
      </w:pPr>
      <w:rPr>
        <w:rFonts w:ascii="Symbol" w:hAnsi="Symbol" w:hint="default"/>
      </w:rPr>
    </w:lvl>
    <w:lvl w:ilvl="7" w:tplc="04180003" w:tentative="1">
      <w:start w:val="1"/>
      <w:numFmt w:val="bullet"/>
      <w:lvlText w:val="o"/>
      <w:lvlJc w:val="left"/>
      <w:pPr>
        <w:ind w:left="5425" w:hanging="360"/>
      </w:pPr>
      <w:rPr>
        <w:rFonts w:ascii="Courier New" w:hAnsi="Courier New" w:cs="Courier New" w:hint="default"/>
      </w:rPr>
    </w:lvl>
    <w:lvl w:ilvl="8" w:tplc="04180005" w:tentative="1">
      <w:start w:val="1"/>
      <w:numFmt w:val="bullet"/>
      <w:lvlText w:val=""/>
      <w:lvlJc w:val="left"/>
      <w:pPr>
        <w:ind w:left="6145"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084620">
    <w:abstractNumId w:val="0"/>
  </w:num>
  <w:num w:numId="2" w16cid:durableId="1697004234">
    <w:abstractNumId w:val="13"/>
  </w:num>
  <w:num w:numId="3" w16cid:durableId="1858881596">
    <w:abstractNumId w:val="10"/>
  </w:num>
  <w:num w:numId="4" w16cid:durableId="790630842">
    <w:abstractNumId w:val="18"/>
  </w:num>
  <w:num w:numId="5" w16cid:durableId="1482119579">
    <w:abstractNumId w:val="14"/>
  </w:num>
  <w:num w:numId="6" w16cid:durableId="2113622462">
    <w:abstractNumId w:val="1"/>
  </w:num>
  <w:num w:numId="7" w16cid:durableId="2056614067">
    <w:abstractNumId w:val="3"/>
  </w:num>
  <w:num w:numId="8" w16cid:durableId="1176263798">
    <w:abstractNumId w:val="11"/>
  </w:num>
  <w:num w:numId="9" w16cid:durableId="1124884236">
    <w:abstractNumId w:val="24"/>
  </w:num>
  <w:num w:numId="10" w16cid:durableId="262539121">
    <w:abstractNumId w:val="12"/>
  </w:num>
  <w:num w:numId="11" w16cid:durableId="136340089">
    <w:abstractNumId w:val="4"/>
  </w:num>
  <w:num w:numId="12" w16cid:durableId="917861353">
    <w:abstractNumId w:val="21"/>
  </w:num>
  <w:num w:numId="13" w16cid:durableId="994803105">
    <w:abstractNumId w:val="15"/>
  </w:num>
  <w:num w:numId="14" w16cid:durableId="340086096">
    <w:abstractNumId w:val="17"/>
  </w:num>
  <w:num w:numId="15" w16cid:durableId="1063258082">
    <w:abstractNumId w:val="16"/>
  </w:num>
  <w:num w:numId="16" w16cid:durableId="1291864529">
    <w:abstractNumId w:val="8"/>
  </w:num>
  <w:num w:numId="17" w16cid:durableId="1584026935">
    <w:abstractNumId w:val="2"/>
  </w:num>
  <w:num w:numId="18" w16cid:durableId="1787844784">
    <w:abstractNumId w:val="19"/>
  </w:num>
  <w:num w:numId="19" w16cid:durableId="748497858">
    <w:abstractNumId w:val="9"/>
  </w:num>
  <w:num w:numId="20" w16cid:durableId="1783500848">
    <w:abstractNumId w:val="22"/>
  </w:num>
  <w:num w:numId="21" w16cid:durableId="1138455001">
    <w:abstractNumId w:val="6"/>
  </w:num>
  <w:num w:numId="22" w16cid:durableId="1034304393">
    <w:abstractNumId w:val="25"/>
  </w:num>
  <w:num w:numId="23" w16cid:durableId="202402611">
    <w:abstractNumId w:val="7"/>
  </w:num>
  <w:num w:numId="24" w16cid:durableId="1959486725">
    <w:abstractNumId w:val="23"/>
  </w:num>
  <w:num w:numId="25" w16cid:durableId="633558539">
    <w:abstractNumId w:val="20"/>
  </w:num>
  <w:num w:numId="26" w16cid:durableId="401876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329EF"/>
    <w:rsid w:val="0013302B"/>
    <w:rsid w:val="00136B06"/>
    <w:rsid w:val="00140EB3"/>
    <w:rsid w:val="00155123"/>
    <w:rsid w:val="00160270"/>
    <w:rsid w:val="00161CC5"/>
    <w:rsid w:val="00176F93"/>
    <w:rsid w:val="00182C22"/>
    <w:rsid w:val="001878EA"/>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22F4"/>
    <w:rsid w:val="00253624"/>
    <w:rsid w:val="002559B4"/>
    <w:rsid w:val="002625B0"/>
    <w:rsid w:val="00267ECC"/>
    <w:rsid w:val="0027455B"/>
    <w:rsid w:val="002812A5"/>
    <w:rsid w:val="00285303"/>
    <w:rsid w:val="00287260"/>
    <w:rsid w:val="00291777"/>
    <w:rsid w:val="00294A50"/>
    <w:rsid w:val="002A0A18"/>
    <w:rsid w:val="002A0FC9"/>
    <w:rsid w:val="002A2A27"/>
    <w:rsid w:val="002B2D67"/>
    <w:rsid w:val="002B6204"/>
    <w:rsid w:val="002C3E30"/>
    <w:rsid w:val="002C5D1B"/>
    <w:rsid w:val="002C7828"/>
    <w:rsid w:val="002C7C5A"/>
    <w:rsid w:val="002D5B8A"/>
    <w:rsid w:val="002D606A"/>
    <w:rsid w:val="002E0EC4"/>
    <w:rsid w:val="002E3E12"/>
    <w:rsid w:val="002E5ECA"/>
    <w:rsid w:val="002F0971"/>
    <w:rsid w:val="00303FF0"/>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1BB4"/>
    <w:rsid w:val="0043585E"/>
    <w:rsid w:val="00436AD6"/>
    <w:rsid w:val="00450A21"/>
    <w:rsid w:val="00452172"/>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EB9"/>
    <w:rsid w:val="00536B72"/>
    <w:rsid w:val="005473A9"/>
    <w:rsid w:val="00563549"/>
    <w:rsid w:val="00576EC0"/>
    <w:rsid w:val="0058346F"/>
    <w:rsid w:val="005976E7"/>
    <w:rsid w:val="005A12E1"/>
    <w:rsid w:val="005A4B4E"/>
    <w:rsid w:val="005B402D"/>
    <w:rsid w:val="005B7E57"/>
    <w:rsid w:val="005C23EC"/>
    <w:rsid w:val="005C615C"/>
    <w:rsid w:val="005D2AE2"/>
    <w:rsid w:val="005E20A7"/>
    <w:rsid w:val="006075EF"/>
    <w:rsid w:val="00624D8C"/>
    <w:rsid w:val="00630381"/>
    <w:rsid w:val="006307D2"/>
    <w:rsid w:val="00637494"/>
    <w:rsid w:val="00637B47"/>
    <w:rsid w:val="00640429"/>
    <w:rsid w:val="0065472F"/>
    <w:rsid w:val="00656530"/>
    <w:rsid w:val="00656C36"/>
    <w:rsid w:val="006577CD"/>
    <w:rsid w:val="00660A65"/>
    <w:rsid w:val="00663268"/>
    <w:rsid w:val="006703AF"/>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7040E"/>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801DB0"/>
    <w:rsid w:val="0080234F"/>
    <w:rsid w:val="008027E9"/>
    <w:rsid w:val="008043E3"/>
    <w:rsid w:val="00804A3A"/>
    <w:rsid w:val="008061BA"/>
    <w:rsid w:val="00816871"/>
    <w:rsid w:val="00816B11"/>
    <w:rsid w:val="00816EC6"/>
    <w:rsid w:val="00817309"/>
    <w:rsid w:val="00827BE0"/>
    <w:rsid w:val="0083153A"/>
    <w:rsid w:val="00832A4C"/>
    <w:rsid w:val="00835EAD"/>
    <w:rsid w:val="00841C73"/>
    <w:rsid w:val="008421F0"/>
    <w:rsid w:val="00844647"/>
    <w:rsid w:val="00850EF4"/>
    <w:rsid w:val="00853A0A"/>
    <w:rsid w:val="00854611"/>
    <w:rsid w:val="008553FB"/>
    <w:rsid w:val="00856791"/>
    <w:rsid w:val="00860132"/>
    <w:rsid w:val="00861CAE"/>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6651A"/>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337C"/>
    <w:rsid w:val="00A74205"/>
    <w:rsid w:val="00A76F8E"/>
    <w:rsid w:val="00A77251"/>
    <w:rsid w:val="00A8092B"/>
    <w:rsid w:val="00A8109E"/>
    <w:rsid w:val="00A93E6C"/>
    <w:rsid w:val="00A94851"/>
    <w:rsid w:val="00A97B4B"/>
    <w:rsid w:val="00AA5BBD"/>
    <w:rsid w:val="00AB18CF"/>
    <w:rsid w:val="00AB36EF"/>
    <w:rsid w:val="00AB4BB4"/>
    <w:rsid w:val="00AB549C"/>
    <w:rsid w:val="00AD46A4"/>
    <w:rsid w:val="00AD48B4"/>
    <w:rsid w:val="00AD6760"/>
    <w:rsid w:val="00AE0EFD"/>
    <w:rsid w:val="00B13421"/>
    <w:rsid w:val="00B153B0"/>
    <w:rsid w:val="00B33D7D"/>
    <w:rsid w:val="00B4650B"/>
    <w:rsid w:val="00B52968"/>
    <w:rsid w:val="00B53C95"/>
    <w:rsid w:val="00B54B49"/>
    <w:rsid w:val="00B559AB"/>
    <w:rsid w:val="00B609FA"/>
    <w:rsid w:val="00B6711B"/>
    <w:rsid w:val="00B7109F"/>
    <w:rsid w:val="00B7391E"/>
    <w:rsid w:val="00B91DB1"/>
    <w:rsid w:val="00B95F96"/>
    <w:rsid w:val="00B96466"/>
    <w:rsid w:val="00B97DD5"/>
    <w:rsid w:val="00BA0EDC"/>
    <w:rsid w:val="00BB50D8"/>
    <w:rsid w:val="00BC246B"/>
    <w:rsid w:val="00BC54CA"/>
    <w:rsid w:val="00BD7432"/>
    <w:rsid w:val="00BE0C98"/>
    <w:rsid w:val="00BE6107"/>
    <w:rsid w:val="00BE7475"/>
    <w:rsid w:val="00C016EB"/>
    <w:rsid w:val="00C036D6"/>
    <w:rsid w:val="00C116E4"/>
    <w:rsid w:val="00C1183D"/>
    <w:rsid w:val="00C14143"/>
    <w:rsid w:val="00C1599F"/>
    <w:rsid w:val="00C21E6A"/>
    <w:rsid w:val="00C26673"/>
    <w:rsid w:val="00C33B75"/>
    <w:rsid w:val="00C36E73"/>
    <w:rsid w:val="00C37AFA"/>
    <w:rsid w:val="00C424BD"/>
    <w:rsid w:val="00C475A3"/>
    <w:rsid w:val="00C62788"/>
    <w:rsid w:val="00C62D93"/>
    <w:rsid w:val="00C72420"/>
    <w:rsid w:val="00C766FA"/>
    <w:rsid w:val="00C83775"/>
    <w:rsid w:val="00C85AC1"/>
    <w:rsid w:val="00C940B4"/>
    <w:rsid w:val="00CA4954"/>
    <w:rsid w:val="00CA7575"/>
    <w:rsid w:val="00CB4398"/>
    <w:rsid w:val="00CB5500"/>
    <w:rsid w:val="00CB7018"/>
    <w:rsid w:val="00CB707D"/>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2E8A"/>
    <w:rsid w:val="00DC2572"/>
    <w:rsid w:val="00DC450D"/>
    <w:rsid w:val="00DD2B25"/>
    <w:rsid w:val="00DD532D"/>
    <w:rsid w:val="00DE3F01"/>
    <w:rsid w:val="00DF11DA"/>
    <w:rsid w:val="00DF2EBE"/>
    <w:rsid w:val="00DF47AE"/>
    <w:rsid w:val="00DF6ACB"/>
    <w:rsid w:val="00E017F8"/>
    <w:rsid w:val="00E02214"/>
    <w:rsid w:val="00E037F6"/>
    <w:rsid w:val="00E10ACB"/>
    <w:rsid w:val="00E116EB"/>
    <w:rsid w:val="00E1550B"/>
    <w:rsid w:val="00E20BD3"/>
    <w:rsid w:val="00E31041"/>
    <w:rsid w:val="00E3142E"/>
    <w:rsid w:val="00E352FA"/>
    <w:rsid w:val="00E437C3"/>
    <w:rsid w:val="00E5213F"/>
    <w:rsid w:val="00E524F1"/>
    <w:rsid w:val="00E56AA2"/>
    <w:rsid w:val="00E6114C"/>
    <w:rsid w:val="00E70E1A"/>
    <w:rsid w:val="00E71898"/>
    <w:rsid w:val="00E80DB9"/>
    <w:rsid w:val="00E84A5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451C"/>
    <w:rsid w:val="00F054FF"/>
    <w:rsid w:val="00F10B46"/>
    <w:rsid w:val="00F15C49"/>
    <w:rsid w:val="00F232D5"/>
    <w:rsid w:val="00F27495"/>
    <w:rsid w:val="00F31C12"/>
    <w:rsid w:val="00F352DE"/>
    <w:rsid w:val="00F36AE2"/>
    <w:rsid w:val="00F413D2"/>
    <w:rsid w:val="00F43691"/>
    <w:rsid w:val="00F50D8A"/>
    <w:rsid w:val="00F51B11"/>
    <w:rsid w:val="00F5539E"/>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60C"/>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968D35"/>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832A4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32A4C"/>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C57D1DB-38A0-4D61-86DE-5ED69F508003}">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1805</Words>
  <Characters>10295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9</cp:revision>
  <dcterms:created xsi:type="dcterms:W3CDTF">2025-10-07T10:32:00Z</dcterms:created>
  <dcterms:modified xsi:type="dcterms:W3CDTF">2025-10-14T08:06:00Z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